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200"/>
        <w:jc w:val="center"/>
        <w:rPr>
          <w:rFonts w:ascii="Times New Roman" w:hAnsi="Times New Roman"/>
          <w:b/>
          <w:bCs/>
          <w:sz w:val="24"/>
        </w:rPr>
      </w:pPr>
      <w:r>
        <w:rPr>
          <w:rFonts w:ascii="Times New Roman" w:hAnsi="Times New Roman"/>
          <w:b/>
          <w:bCs/>
          <w:color w:val="2E75B5" w:themeColor="accent5" w:themeShade="BF"/>
          <w:sz w:val="24"/>
        </w:rPr>
        <w:t>第3课时</w:t>
      </w:r>
      <w:r>
        <w:rPr>
          <w:rFonts w:ascii="Times New Roman" w:hAnsi="Times New Roman"/>
          <w:b/>
          <w:bCs/>
          <w:sz w:val="24"/>
        </w:rPr>
        <w:t xml:space="preserve"> 卤族元素 提取卤素单质的化工流程</w:t>
      </w:r>
      <w:r>
        <w:rPr>
          <w:rFonts w:ascii="Times New Roman" w:hAnsi="Times New Roman"/>
          <w:b/>
          <w:color w:val="000000"/>
          <w:kern w:val="0"/>
          <w:sz w:val="24"/>
        </w:rPr>
        <w:t>（1课时）</w:t>
      </w:r>
    </w:p>
    <w:p>
      <w:pPr>
        <w:pStyle w:val="9"/>
        <w:widowControl/>
        <w:shd w:val="clear" w:color="auto" w:fill="FFFFFF"/>
        <w:rPr>
          <w:rFonts w:ascii="Times New Roman" w:hAnsi="Times New Roman"/>
          <w:b/>
          <w:bCs/>
          <w:sz w:val="21"/>
          <w:szCs w:val="21"/>
        </w:rPr>
      </w:pPr>
    </w:p>
    <w:p>
      <w:pPr>
        <w:pStyle w:val="9"/>
        <w:widowControl/>
        <w:shd w:val="clear" w:color="auto" w:fill="FFFFFF"/>
        <w:ind w:firstLine="422" w:firstLineChars="200"/>
        <w:rPr>
          <w:rFonts w:ascii="Times New Roman" w:hAnsi="Times New Roman"/>
          <w:b/>
          <w:bCs/>
          <w:sz w:val="21"/>
          <w:szCs w:val="21"/>
        </w:rPr>
      </w:pPr>
      <w:r>
        <w:rPr>
          <w:rFonts w:ascii="Times New Roman" w:hAnsi="Times New Roman"/>
          <w:b/>
          <w:bCs/>
          <w:sz w:val="21"/>
          <w:szCs w:val="21"/>
        </w:rPr>
        <w:t>一、教学流程</w:t>
      </w:r>
    </w:p>
    <w:p>
      <w:pPr>
        <w:pStyle w:val="9"/>
        <w:widowControl/>
        <w:shd w:val="clear" w:color="auto" w:fill="FFFFFF"/>
        <w:ind w:firstLine="422" w:firstLineChars="200"/>
        <w:rPr>
          <w:rFonts w:ascii="Times New Roman" w:hAnsi="Times New Roman"/>
          <w:b/>
          <w:bCs/>
          <w:sz w:val="21"/>
          <w:szCs w:val="21"/>
        </w:rPr>
      </w:pPr>
      <w:r>
        <w:rPr>
          <w:rFonts w:ascii="Times New Roman" w:hAnsi="Times New Roman"/>
          <w:b/>
          <w:bCs/>
          <w:sz w:val="21"/>
          <w:szCs w:val="21"/>
        </w:rPr>
        <w:t>活动一：构建知识体系</w:t>
      </w:r>
    </w:p>
    <w:p>
      <w:pPr>
        <w:pStyle w:val="9"/>
        <w:widowControl/>
        <w:shd w:val="clear" w:color="auto" w:fill="FFFFFF"/>
        <w:ind w:firstLine="420" w:firstLineChars="200"/>
        <w:rPr>
          <w:rFonts w:ascii="Times New Roman" w:hAnsi="Times New Roman"/>
          <w:color w:val="000000" w:themeColor="text1"/>
          <w:kern w:val="24"/>
          <w:sz w:val="21"/>
          <w:szCs w:val="21"/>
        </w:rPr>
      </w:pPr>
      <w:bookmarkStart w:id="0" w:name="_Hlk80786867"/>
      <w:r>
        <w:rPr>
          <w:rFonts w:ascii="Times New Roman" w:hAnsi="Times New Roman"/>
          <w:bCs/>
          <w:sz w:val="21"/>
          <w:szCs w:val="21"/>
        </w:rPr>
        <w:t>问题1</w:t>
      </w:r>
      <w:bookmarkEnd w:id="0"/>
      <w:r>
        <w:rPr>
          <w:rFonts w:ascii="Times New Roman" w:hAnsi="Times New Roman"/>
          <w:bCs/>
          <w:sz w:val="21"/>
          <w:szCs w:val="21"/>
        </w:rPr>
        <w:t xml:space="preserve"> </w:t>
      </w:r>
      <w:r>
        <w:rPr>
          <w:rFonts w:ascii="Times New Roman" w:hAnsi="Times New Roman"/>
          <w:color w:val="000000" w:themeColor="text1"/>
          <w:kern w:val="24"/>
          <w:sz w:val="21"/>
          <w:szCs w:val="21"/>
        </w:rPr>
        <w:t>卤族元素的原子结构有哪些特点？卤素单质哪些化学性质?</w:t>
      </w:r>
    </w:p>
    <w:p>
      <w:pPr>
        <w:pStyle w:val="9"/>
        <w:widowControl/>
        <w:shd w:val="clear" w:color="auto" w:fill="FFFFFF"/>
        <w:rPr>
          <w:rFonts w:ascii="Times New Roman" w:hAnsi="Times New Roman"/>
          <w:b/>
          <w:bCs/>
          <w:color w:val="000000" w:themeColor="text1"/>
          <w:kern w:val="24"/>
          <w:sz w:val="21"/>
          <w:szCs w:val="21"/>
        </w:rPr>
      </w:pPr>
    </w:p>
    <w:p>
      <w:pPr>
        <w:pStyle w:val="9"/>
        <w:widowControl/>
        <w:shd w:val="clear" w:color="auto" w:fill="FFFFFF"/>
        <w:ind w:firstLine="420" w:firstLineChars="200"/>
        <w:rPr>
          <w:rFonts w:ascii="Times New Roman" w:hAnsi="Times New Roman"/>
          <w:b/>
          <w:bCs/>
          <w:color w:val="000000" w:themeColor="text1"/>
          <w:kern w:val="24"/>
          <w:sz w:val="21"/>
          <w:szCs w:val="21"/>
        </w:rPr>
      </w:pPr>
      <w:bookmarkStart w:id="1" w:name="_Hlk80786774"/>
      <w:r>
        <w:rPr>
          <w:rFonts w:ascii="Times New Roman" w:hAnsi="Times New Roman"/>
          <w:bCs/>
          <w:sz w:val="21"/>
          <w:szCs w:val="21"/>
        </w:rPr>
        <w:t>[例题1]</w:t>
      </w:r>
      <w:bookmarkEnd w:id="1"/>
      <w:r>
        <w:rPr>
          <w:rFonts w:ascii="Times New Roman" w:hAnsi="Times New Roman"/>
          <w:color w:val="000000" w:themeColor="text1"/>
          <w:kern w:val="24"/>
          <w:sz w:val="21"/>
          <w:szCs w:val="21"/>
        </w:rPr>
        <w:t>下列关于卤族元素的说法正确的是(　　)</w:t>
      </w:r>
    </w:p>
    <w:p>
      <w:pPr>
        <w:widowControl/>
        <w:ind w:firstLine="420" w:firstLineChars="200"/>
        <w:jc w:val="left"/>
        <w:rPr>
          <w:rFonts w:ascii="Times New Roman" w:hAnsi="Times New Roman"/>
          <w:kern w:val="0"/>
          <w:szCs w:val="21"/>
        </w:rPr>
      </w:pPr>
      <w:bookmarkStart w:id="2" w:name="OLE_LINK1"/>
      <w:r>
        <w:rPr>
          <w:rFonts w:ascii="Times New Roman" w:hAnsi="Times New Roman"/>
          <w:color w:val="000000" w:themeColor="text1"/>
          <w:kern w:val="24"/>
          <w:szCs w:val="21"/>
        </w:rPr>
        <w:t>A．F、Cl、Br、I的最高化合价都为＋7价</w:t>
      </w:r>
    </w:p>
    <w:bookmarkEnd w:id="2"/>
    <w:p>
      <w:pPr>
        <w:widowControl/>
        <w:ind w:firstLine="420" w:firstLineChars="200"/>
        <w:jc w:val="left"/>
        <w:rPr>
          <w:rFonts w:ascii="Times New Roman" w:hAnsi="Times New Roman"/>
          <w:kern w:val="0"/>
          <w:szCs w:val="21"/>
        </w:rPr>
      </w:pPr>
      <w:r>
        <w:rPr>
          <w:rFonts w:ascii="Times New Roman" w:hAnsi="Times New Roman"/>
          <w:color w:val="000000" w:themeColor="text1"/>
          <w:kern w:val="24"/>
          <w:szCs w:val="21"/>
        </w:rPr>
        <w:t>B．卤族元素的单质只有氧化性</w:t>
      </w:r>
    </w:p>
    <w:p>
      <w:pPr>
        <w:widowControl/>
        <w:ind w:firstLine="420" w:firstLineChars="200"/>
        <w:jc w:val="left"/>
        <w:rPr>
          <w:rFonts w:ascii="Times New Roman" w:hAnsi="Times New Roman"/>
          <w:kern w:val="0"/>
          <w:szCs w:val="21"/>
        </w:rPr>
      </w:pPr>
      <w:r>
        <w:rPr>
          <w:rFonts w:ascii="Times New Roman" w:hAnsi="Times New Roman"/>
          <w:color w:val="000000" w:themeColor="text1"/>
          <w:kern w:val="24"/>
          <w:szCs w:val="21"/>
        </w:rPr>
        <w:t>C．从F到I，原子的得电子能力依次减弱</w:t>
      </w:r>
    </w:p>
    <w:p>
      <w:pPr>
        <w:widowControl/>
        <w:ind w:firstLine="420" w:firstLineChars="200"/>
        <w:jc w:val="left"/>
        <w:rPr>
          <w:rFonts w:ascii="Times New Roman" w:hAnsi="Times New Roman"/>
          <w:color w:val="000000" w:themeColor="text1"/>
          <w:kern w:val="24"/>
          <w:szCs w:val="21"/>
        </w:rPr>
      </w:pPr>
      <w:r>
        <w:rPr>
          <w:rFonts w:ascii="Times New Roman" w:hAnsi="Times New Roman"/>
          <w:color w:val="000000" w:themeColor="text1"/>
          <w:kern w:val="24"/>
          <w:szCs w:val="21"/>
        </w:rPr>
        <w:t>D．卤素单质与H</w:t>
      </w:r>
      <w:r>
        <w:rPr>
          <w:rFonts w:ascii="Times New Roman" w:hAnsi="Times New Roman"/>
          <w:color w:val="000000" w:themeColor="text1"/>
          <w:kern w:val="24"/>
          <w:szCs w:val="21"/>
          <w:vertAlign w:val="subscript"/>
        </w:rPr>
        <w:t>2</w:t>
      </w:r>
      <w:r>
        <w:rPr>
          <w:rFonts w:ascii="Times New Roman" w:hAnsi="Times New Roman"/>
          <w:color w:val="000000" w:themeColor="text1"/>
          <w:kern w:val="24"/>
          <w:szCs w:val="21"/>
        </w:rPr>
        <w:t>化合的难易程度按F</w:t>
      </w:r>
      <w:r>
        <w:rPr>
          <w:rFonts w:ascii="Times New Roman" w:hAnsi="Times New Roman"/>
          <w:color w:val="000000" w:themeColor="text1"/>
          <w:kern w:val="24"/>
          <w:szCs w:val="21"/>
          <w:vertAlign w:val="subscript"/>
        </w:rPr>
        <w:t>2</w:t>
      </w:r>
      <w:r>
        <w:rPr>
          <w:rFonts w:ascii="Times New Roman" w:hAnsi="Times New Roman"/>
          <w:color w:val="000000" w:themeColor="text1"/>
          <w:kern w:val="24"/>
          <w:szCs w:val="21"/>
        </w:rPr>
        <w:t>、Cl</w:t>
      </w:r>
      <w:r>
        <w:rPr>
          <w:rFonts w:ascii="Times New Roman" w:hAnsi="Times New Roman"/>
          <w:color w:val="000000" w:themeColor="text1"/>
          <w:kern w:val="24"/>
          <w:szCs w:val="21"/>
          <w:vertAlign w:val="subscript"/>
        </w:rPr>
        <w:t>2</w:t>
      </w:r>
      <w:r>
        <w:rPr>
          <w:rFonts w:ascii="Times New Roman" w:hAnsi="Times New Roman"/>
          <w:color w:val="000000" w:themeColor="text1"/>
          <w:kern w:val="24"/>
          <w:szCs w:val="21"/>
        </w:rPr>
        <w:t>、Br</w:t>
      </w:r>
      <w:r>
        <w:rPr>
          <w:rFonts w:ascii="Times New Roman" w:hAnsi="Times New Roman"/>
          <w:color w:val="000000" w:themeColor="text1"/>
          <w:kern w:val="24"/>
          <w:szCs w:val="21"/>
          <w:vertAlign w:val="subscript"/>
        </w:rPr>
        <w:t>2</w:t>
      </w:r>
      <w:r>
        <w:rPr>
          <w:rFonts w:ascii="Times New Roman" w:hAnsi="Times New Roman"/>
          <w:color w:val="000000" w:themeColor="text1"/>
          <w:kern w:val="24"/>
          <w:szCs w:val="21"/>
        </w:rPr>
        <w:t>、I</w:t>
      </w:r>
      <w:r>
        <w:rPr>
          <w:rFonts w:ascii="Times New Roman" w:hAnsi="Times New Roman"/>
          <w:color w:val="000000" w:themeColor="text1"/>
          <w:kern w:val="24"/>
          <w:szCs w:val="21"/>
          <w:vertAlign w:val="subscript"/>
        </w:rPr>
        <w:t>2</w:t>
      </w:r>
      <w:r>
        <w:rPr>
          <w:rFonts w:ascii="Times New Roman" w:hAnsi="Times New Roman"/>
          <w:color w:val="000000" w:themeColor="text1"/>
          <w:kern w:val="24"/>
          <w:szCs w:val="21"/>
        </w:rPr>
        <w:t>的顺序由难变易</w:t>
      </w:r>
    </w:p>
    <w:p>
      <w:pPr>
        <w:widowControl/>
        <w:ind w:firstLine="420" w:firstLineChars="200"/>
        <w:rPr>
          <w:rFonts w:ascii="Times New Roman" w:hAnsi="Times New Roman"/>
          <w:bCs/>
          <w:color w:val="FF0000"/>
          <w:szCs w:val="21"/>
        </w:rPr>
      </w:pPr>
      <w:r>
        <w:rPr>
          <w:rFonts w:ascii="Times New Roman" w:hAnsi="Times New Roman"/>
          <w:color w:val="FF0000"/>
          <w:szCs w:val="21"/>
          <w:shd w:val="clear" w:color="auto" w:fill="FFFFFF"/>
        </w:rPr>
        <w:t>（本题考查卤素单质的性质，为高频考点，把握同主族元素的性质及变化规律为解答的关键，侧重分析与应用能力的考查，注意规律性知识的应用，题目难度不大）</w:t>
      </w:r>
    </w:p>
    <w:p>
      <w:pPr>
        <w:widowControl/>
        <w:shd w:val="clear" w:color="auto" w:fill="FFFFFF"/>
        <w:ind w:firstLine="420" w:firstLineChars="200"/>
        <w:rPr>
          <w:rFonts w:ascii="Times New Roman" w:hAnsi="Times New Roman"/>
          <w:bCs/>
          <w:color w:val="FF0000"/>
          <w:szCs w:val="21"/>
        </w:rPr>
      </w:pPr>
      <w:r>
        <w:rPr>
          <w:rFonts w:ascii="Times New Roman" w:hAnsi="Times New Roman"/>
          <w:bCs/>
          <w:color w:val="FF0000"/>
        </w:rPr>
        <w:t>[</w:t>
      </w:r>
      <w:r>
        <w:rPr>
          <w:rFonts w:ascii="Times New Roman" w:hAnsi="Times New Roman"/>
          <w:color w:val="FF0000"/>
        </w:rPr>
        <w:t>解析]</w:t>
      </w:r>
      <w:r>
        <w:rPr>
          <w:rFonts w:ascii="Times New Roman" w:hAnsi="Times New Roman"/>
          <w:bCs/>
          <w:color w:val="FF0000"/>
          <w:szCs w:val="21"/>
        </w:rPr>
        <w:t>：</w:t>
      </w:r>
      <w:r>
        <w:rPr>
          <w:rFonts w:ascii="Times New Roman" w:hAnsi="Times New Roman"/>
          <w:color w:val="FF0000"/>
          <w:szCs w:val="21"/>
          <w:shd w:val="clear" w:color="auto" w:fill="FFFFFF"/>
        </w:rPr>
        <w:t>A．最外层电子数=最高正价，F无正价，则Cl、Br、I最高正化合价都为+7，故A错误；B．氯气与水反应中，Cl元素的化合价升高也降低，则Cl、Br、I的单质有氧化性、还原性，故B错误；C．从F到I，非金属性减弱，则从F到I，原子的得电子能力依次减弱，故C正确；D．非金属性越强，与氢化合越易，则卤素单质与H</w:t>
      </w:r>
      <w:r>
        <w:rPr>
          <w:rFonts w:ascii="Times New Roman" w:hAnsi="Times New Roman"/>
          <w:color w:val="FF0000"/>
          <w:szCs w:val="21"/>
          <w:shd w:val="clear" w:color="auto" w:fill="FFFFFF"/>
          <w:vertAlign w:val="subscript"/>
        </w:rPr>
        <w:t>2</w:t>
      </w:r>
      <w:r>
        <w:rPr>
          <w:rFonts w:ascii="Times New Roman" w:hAnsi="Times New Roman"/>
          <w:color w:val="FF0000"/>
          <w:szCs w:val="21"/>
          <w:shd w:val="clear" w:color="auto" w:fill="FFFFFF"/>
        </w:rPr>
        <w:t>化合的难易程度按F</w:t>
      </w:r>
      <w:r>
        <w:rPr>
          <w:rFonts w:ascii="Times New Roman" w:hAnsi="Times New Roman"/>
          <w:color w:val="FF0000"/>
          <w:szCs w:val="21"/>
          <w:shd w:val="clear" w:color="auto" w:fill="FFFFFF"/>
          <w:vertAlign w:val="subscript"/>
        </w:rPr>
        <w:t>2</w:t>
      </w:r>
      <w:r>
        <w:rPr>
          <w:rFonts w:ascii="Times New Roman" w:hAnsi="Times New Roman"/>
          <w:color w:val="FF0000"/>
          <w:szCs w:val="21"/>
          <w:shd w:val="clear" w:color="auto" w:fill="FFFFFF"/>
        </w:rPr>
        <w:t>、Cl</w:t>
      </w:r>
      <w:r>
        <w:rPr>
          <w:rFonts w:ascii="Times New Roman" w:hAnsi="Times New Roman"/>
          <w:color w:val="FF0000"/>
          <w:szCs w:val="21"/>
          <w:shd w:val="clear" w:color="auto" w:fill="FFFFFF"/>
          <w:vertAlign w:val="subscript"/>
        </w:rPr>
        <w:t>2</w:t>
      </w:r>
      <w:r>
        <w:rPr>
          <w:rFonts w:ascii="Times New Roman" w:hAnsi="Times New Roman"/>
          <w:color w:val="FF0000"/>
          <w:szCs w:val="21"/>
          <w:shd w:val="clear" w:color="auto" w:fill="FFFFFF"/>
        </w:rPr>
        <w:t>、Br</w:t>
      </w:r>
      <w:r>
        <w:rPr>
          <w:rFonts w:ascii="Times New Roman" w:hAnsi="Times New Roman"/>
          <w:color w:val="FF0000"/>
          <w:szCs w:val="21"/>
          <w:shd w:val="clear" w:color="auto" w:fill="FFFFFF"/>
          <w:vertAlign w:val="subscript"/>
        </w:rPr>
        <w:t>2</w:t>
      </w:r>
      <w:r>
        <w:rPr>
          <w:rFonts w:ascii="Times New Roman" w:hAnsi="Times New Roman"/>
          <w:color w:val="FF0000"/>
          <w:szCs w:val="21"/>
          <w:shd w:val="clear" w:color="auto" w:fill="FFFFFF"/>
        </w:rPr>
        <w:t>、I</w:t>
      </w:r>
      <w:r>
        <w:rPr>
          <w:rFonts w:ascii="Times New Roman" w:hAnsi="Times New Roman"/>
          <w:color w:val="FF0000"/>
          <w:szCs w:val="21"/>
          <w:shd w:val="clear" w:color="auto" w:fill="FFFFFF"/>
          <w:vertAlign w:val="subscript"/>
        </w:rPr>
        <w:t>2</w:t>
      </w:r>
      <w:r>
        <w:rPr>
          <w:rFonts w:ascii="Times New Roman" w:hAnsi="Times New Roman"/>
          <w:color w:val="FF0000"/>
          <w:szCs w:val="21"/>
          <w:shd w:val="clear" w:color="auto" w:fill="FFFFFF"/>
        </w:rPr>
        <w:t>的顺序由易变难，故D错误；故选C。</w:t>
      </w:r>
    </w:p>
    <w:p>
      <w:pPr>
        <w:widowControl/>
        <w:ind w:left="210" w:leftChars="100" w:firstLine="210" w:firstLineChars="100"/>
        <w:rPr>
          <w:rFonts w:ascii="Times New Roman" w:hAnsi="Times New Roman"/>
          <w:bCs/>
          <w:color w:val="FF0000"/>
          <w:szCs w:val="21"/>
        </w:rPr>
      </w:pPr>
      <w:r>
        <w:rPr>
          <w:rFonts w:ascii="Times New Roman" w:hAnsi="Times New Roman"/>
          <w:bCs/>
          <w:color w:val="FF0000"/>
          <w:szCs w:val="21"/>
        </w:rPr>
        <w:t>[</w:t>
      </w:r>
      <w:r>
        <w:rPr>
          <w:rFonts w:ascii="Times New Roman" w:hAnsi="Times New Roman"/>
          <w:color w:val="FF0000"/>
        </w:rPr>
        <w:t>答案</w:t>
      </w:r>
      <w:r>
        <w:rPr>
          <w:rFonts w:ascii="Times New Roman" w:hAnsi="Times New Roman"/>
          <w:color w:val="FF0000"/>
          <w:szCs w:val="21"/>
        </w:rPr>
        <w:t>]</w:t>
      </w:r>
      <w:r>
        <w:rPr>
          <w:rFonts w:ascii="Times New Roman" w:hAnsi="Times New Roman"/>
          <w:color w:val="FF0000"/>
        </w:rPr>
        <w:t>：</w:t>
      </w:r>
      <w:r>
        <w:rPr>
          <w:rFonts w:ascii="Times New Roman" w:hAnsi="Times New Roman"/>
          <w:bCs/>
          <w:color w:val="FF0000"/>
          <w:szCs w:val="21"/>
        </w:rPr>
        <w:t>C</w:t>
      </w:r>
    </w:p>
    <w:p>
      <w:pPr>
        <w:pStyle w:val="4"/>
        <w:tabs>
          <w:tab w:val="left" w:pos="4140"/>
        </w:tabs>
        <w:snapToGrid w:val="0"/>
        <w:spacing w:line="360" w:lineRule="auto"/>
        <w:textAlignment w:val="center"/>
        <w:rPr>
          <w:rFonts w:hint="eastAsia" w:hAnsi="宋体" w:cs="宋体"/>
          <w:bCs/>
          <w:color w:val="FF0000"/>
          <w:sz w:val="21"/>
          <w:szCs w:val="21"/>
          <w:lang w:val="en-US" w:eastAsia="zh-CN"/>
        </w:rPr>
      </w:pPr>
    </w:p>
    <w:p>
      <w:pPr>
        <w:pStyle w:val="4"/>
        <w:tabs>
          <w:tab w:val="left" w:pos="4140"/>
        </w:tabs>
        <w:snapToGrid w:val="0"/>
        <w:spacing w:line="360" w:lineRule="auto"/>
        <w:textAlignment w:val="center"/>
        <w:rPr>
          <w:rFonts w:hint="eastAsia" w:ascii="宋体" w:hAnsi="宋体" w:eastAsia="宋体" w:cs="宋体"/>
          <w:color w:val="FF0000"/>
          <w:sz w:val="21"/>
          <w:szCs w:val="21"/>
        </w:rPr>
      </w:pPr>
      <w:r>
        <w:rPr>
          <w:rFonts w:hint="eastAsia" w:hAnsi="宋体" w:cs="宋体"/>
          <w:bCs/>
          <w:color w:val="FF0000"/>
          <w:sz w:val="21"/>
          <w:szCs w:val="21"/>
          <w:lang w:val="en-US" w:eastAsia="zh-CN"/>
        </w:rPr>
        <w:t>[</w:t>
      </w:r>
      <w:r>
        <w:rPr>
          <w:rFonts w:hint="eastAsia" w:ascii="宋体" w:hAnsi="宋体" w:eastAsia="宋体" w:cs="宋体"/>
          <w:bCs/>
          <w:color w:val="FF0000"/>
          <w:sz w:val="21"/>
          <w:szCs w:val="21"/>
          <w:lang w:val="en-US" w:eastAsia="zh-CN"/>
        </w:rPr>
        <w:t>拓展延伸</w:t>
      </w:r>
      <w:r>
        <w:rPr>
          <w:rFonts w:hint="eastAsia" w:hAnsi="宋体" w:cs="宋体"/>
          <w:bCs/>
          <w:color w:val="FF0000"/>
          <w:sz w:val="21"/>
          <w:szCs w:val="21"/>
          <w:lang w:val="en-US" w:eastAsia="zh-CN"/>
        </w:rPr>
        <w:t>]</w:t>
      </w:r>
      <w:r>
        <w:rPr>
          <w:rFonts w:hint="eastAsia" w:ascii="宋体" w:hAnsi="宋体" w:eastAsia="宋体" w:cs="宋体"/>
          <w:bCs/>
          <w:color w:val="FF0000"/>
          <w:sz w:val="21"/>
          <w:szCs w:val="21"/>
          <w:lang w:val="en-US" w:eastAsia="zh-CN"/>
        </w:rPr>
        <w:t>：</w:t>
      </w:r>
      <w:r>
        <w:rPr>
          <w:rFonts w:hint="eastAsia" w:ascii="宋体" w:hAnsi="宋体" w:eastAsia="宋体" w:cs="宋体"/>
          <w:color w:val="FF0000"/>
          <w:sz w:val="21"/>
          <w:szCs w:val="21"/>
        </w:rPr>
        <w:t>(2023·南通二模)下列物质性质与用途具有对应关系的是(</w:t>
      </w:r>
      <w:r>
        <w:rPr>
          <w:rFonts w:hint="eastAsia" w:ascii="宋体" w:hAnsi="宋体" w:eastAsia="宋体" w:cs="宋体"/>
          <w:b/>
          <w:color w:val="FF0000"/>
          <w:sz w:val="21"/>
          <w:szCs w:val="21"/>
        </w:rPr>
        <w:t>B</w:t>
      </w:r>
      <w:r>
        <w:rPr>
          <w:rFonts w:hint="eastAsia" w:ascii="宋体" w:hAnsi="宋体" w:eastAsia="宋体" w:cs="宋体"/>
          <w:color w:val="FF0000"/>
          <w:sz w:val="21"/>
          <w:szCs w:val="21"/>
        </w:rPr>
        <w:t>)</w:t>
      </w:r>
    </w:p>
    <w:p>
      <w:pPr>
        <w:pStyle w:val="4"/>
        <w:tabs>
          <w:tab w:val="left" w:pos="4140"/>
        </w:tabs>
        <w:snapToGrid w:val="0"/>
        <w:spacing w:line="360"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A. I</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易升华，可用于检验淀粉的存在</w:t>
      </w:r>
    </w:p>
    <w:p>
      <w:pPr>
        <w:pStyle w:val="4"/>
        <w:tabs>
          <w:tab w:val="left" w:pos="4140"/>
        </w:tabs>
        <w:snapToGrid w:val="0"/>
        <w:spacing w:line="360"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B. 漂白粉具有强氧化性，可用于消毒杀菌</w:t>
      </w:r>
    </w:p>
    <w:p>
      <w:pPr>
        <w:pStyle w:val="4"/>
        <w:tabs>
          <w:tab w:val="left" w:pos="4140"/>
        </w:tabs>
        <w:snapToGrid w:val="0"/>
        <w:spacing w:line="360"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C. 液溴呈红棕色，可用于与苯反应制备溴苯</w:t>
      </w:r>
    </w:p>
    <w:p>
      <w:pPr>
        <w:pStyle w:val="4"/>
        <w:tabs>
          <w:tab w:val="left" w:pos="4140"/>
        </w:tabs>
        <w:snapToGrid w:val="0"/>
        <w:spacing w:line="360"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D.  浓硫酸具有脱水性，可用于与CaF</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反应制HF</w:t>
      </w:r>
    </w:p>
    <w:p>
      <w:pPr>
        <w:pStyle w:val="4"/>
        <w:tabs>
          <w:tab w:val="left" w:pos="4140"/>
        </w:tabs>
        <w:snapToGrid w:val="0"/>
        <w:spacing w:line="360"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【解析】 淀粉溶液遇I</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变蓝，故I</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可用于检验淀粉的存在，与其易升华无关，A错误；苯与液溴在FeBr</w:t>
      </w:r>
      <w:r>
        <w:rPr>
          <w:rFonts w:hint="eastAsia" w:ascii="宋体" w:hAnsi="宋体" w:eastAsia="宋体" w:cs="宋体"/>
          <w:color w:val="FF0000"/>
          <w:sz w:val="21"/>
          <w:szCs w:val="21"/>
          <w:vertAlign w:val="subscript"/>
        </w:rPr>
        <w:t>3</w:t>
      </w:r>
      <w:r>
        <w:rPr>
          <w:rFonts w:hint="eastAsia" w:ascii="宋体" w:hAnsi="宋体" w:eastAsia="宋体" w:cs="宋体"/>
          <w:color w:val="FF0000"/>
          <w:sz w:val="21"/>
          <w:szCs w:val="21"/>
        </w:rPr>
        <w:t>催化下发生取代反应生成溴苯，故液溴可用于与苯反应制备溴苯，与其颜色无关，C错误；浓硫酸的沸点高于HF，利用难挥发性的酸可以制备易挥发性的酸，故浓硫酸可用于与CaF</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反应制HF，与浓硫酸的脱水性无关，D错误。</w:t>
      </w:r>
    </w:p>
    <w:p>
      <w:pPr>
        <w:widowControl/>
        <w:ind w:left="210" w:leftChars="100" w:firstLine="210" w:firstLineChars="100"/>
        <w:rPr>
          <w:rFonts w:hint="default" w:ascii="Times New Roman" w:hAnsi="Times New Roman" w:eastAsia="宋体"/>
          <w:bCs/>
          <w:color w:val="FF0000"/>
          <w:szCs w:val="21"/>
          <w:lang w:val="en-US" w:eastAsia="zh-CN"/>
        </w:rPr>
      </w:pPr>
    </w:p>
    <w:p>
      <w:pPr>
        <w:jc w:val="left"/>
        <w:textAlignment w:val="center"/>
        <w:rPr>
          <w:color w:val="000000"/>
        </w:rPr>
      </w:pPr>
      <w:r>
        <w:rPr>
          <w:rFonts w:ascii="Times New Roman" w:hAnsi="Times New Roman"/>
          <w:b/>
          <w:szCs w:val="21"/>
        </w:rPr>
        <w:t>[例题</w:t>
      </w:r>
      <w:r>
        <w:rPr>
          <w:rFonts w:ascii="Times New Roman" w:hAnsi="Times New Roman"/>
          <w:bCs/>
          <w:szCs w:val="21"/>
        </w:rPr>
        <w:t>2]</w:t>
      </w:r>
      <w:r>
        <w:rPr>
          <w:color w:val="000000"/>
        </w:rPr>
        <w:t xml:space="preserve"> （2023浙江高考第16题）</w:t>
      </w:r>
      <w:r>
        <w:rPr>
          <w:rFonts w:ascii="宋体" w:hAnsi="宋体" w:cs="宋体"/>
          <w:color w:val="000000"/>
        </w:rPr>
        <w:t>探究卤族元素单质及其化合物的性质，下列方案设计、现象和结论都正确的是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92"/>
        <w:gridCol w:w="4455"/>
        <w:gridCol w:w="1726"/>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rPr>
                <w:color w:val="000000"/>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color w:val="000000"/>
              </w:rPr>
            </w:pPr>
            <w:r>
              <w:rPr>
                <w:rFonts w:ascii="宋体" w:hAnsi="宋体" w:cs="宋体"/>
                <w:color w:val="000000"/>
              </w:rPr>
              <w:t>实验方案</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color w:val="000000"/>
              </w:rPr>
            </w:pPr>
            <w:r>
              <w:rPr>
                <w:rFonts w:ascii="宋体" w:hAnsi="宋体" w:cs="宋体"/>
                <w:color w:val="000000"/>
              </w:rPr>
              <w:t>现象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color w:val="000000"/>
              </w:rPr>
            </w:pPr>
            <w:r>
              <w:rPr>
                <w:rFonts w:ascii="宋体" w:hAnsi="宋体" w:cs="宋体"/>
                <w:color w:val="00000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color w:val="000000"/>
              </w:rPr>
            </w:pPr>
            <w:r>
              <w:rPr>
                <w:rFonts w:ascii="Times New Roman" w:hAnsi="Times New Roman" w:eastAsia="Times New Roman"/>
                <w:color w:val="000000"/>
              </w:rPr>
              <w:t>A</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rPr>
                <w:color w:val="000000"/>
              </w:rPr>
            </w:pPr>
            <w:r>
              <w:rPr>
                <w:rFonts w:ascii="宋体" w:hAnsi="宋体" w:cs="宋体"/>
                <w:color w:val="000000"/>
              </w:rPr>
              <w:t>往碘的</w:t>
            </w:r>
            <w:r>
              <w:object>
                <v:shape id="_x0000_i1025" o:spt="75" alt="学科网(www.zxxk.com)--教育资源门户，提供试卷、教案、课件、论文、素材以及各类教学资源下载，还有大量而丰富的教学相关资讯！" type="#_x0000_t75" style="height:18.35pt;width:27.15pt;" o:ole="t" filled="f" o:preferrelative="t" stroked="f" coordsize="21600,21600">
                  <v:path/>
                  <v:fill on="f" focussize="0,0"/>
                  <v:stroke on="f" joinstyle="miter"/>
                  <v:imagedata r:id="rId5" o:title="eqIdecdbd2fbd157f998652d3b129207226b"/>
                  <o:lock v:ext="edit" aspectratio="t"/>
                  <w10:wrap type="none"/>
                  <w10:anchorlock/>
                </v:shape>
                <o:OLEObject Type="Embed" ProgID="Equation.DSMT4" ShapeID="_x0000_i1025" DrawAspect="Content" ObjectID="_1468075725" r:id="rId4">
                  <o:LockedField>false</o:LockedField>
                </o:OLEObject>
              </w:object>
            </w:r>
            <w:r>
              <w:rPr>
                <w:rFonts w:ascii="宋体" w:hAnsi="宋体" w:cs="宋体"/>
                <w:color w:val="000000"/>
              </w:rPr>
              <w:t>溶液中加入等体积浓</w:t>
            </w:r>
            <w:r>
              <w:object>
                <v:shape id="_x0000_i1026" o:spt="75" alt="学科网(www.zxxk.com)--教育资源门户，提供试卷、教案、课件、论文、素材以及各类教学资源下载，还有大量而丰富的教学相关资讯！" type="#_x0000_t75" style="height:12.9pt;width:16.3pt;" o:ole="t" filled="f" o:preferrelative="t" stroked="f" coordsize="21600,21600">
                  <v:path/>
                  <v:fill on="f" focussize="0,0"/>
                  <v:stroke on="f" joinstyle="miter"/>
                  <v:imagedata r:id="rId7" o:title="eqId0f508f7e834c1ce707a183850ee1da6f"/>
                  <o:lock v:ext="edit" aspectratio="t"/>
                  <w10:wrap type="none"/>
                  <w10:anchorlock/>
                </v:shape>
                <o:OLEObject Type="Embed" ProgID="Equation.DSMT4" ShapeID="_x0000_i1026" DrawAspect="Content" ObjectID="_1468075726" r:id="rId6">
                  <o:LockedField>false</o:LockedField>
                </o:OLEObject>
              </w:object>
            </w:r>
            <w:r>
              <w:rPr>
                <w:rFonts w:ascii="宋体" w:hAnsi="宋体" w:cs="宋体"/>
                <w:color w:val="000000"/>
              </w:rPr>
              <w:t>溶液，振荡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rPr>
                <w:color w:val="000000"/>
              </w:rPr>
            </w:pPr>
            <w:r>
              <w:rPr>
                <w:rFonts w:ascii="宋体" w:hAnsi="宋体" w:cs="宋体"/>
                <w:color w:val="000000"/>
              </w:rPr>
              <w:t>分层，下层由紫红色变为浅粉红色，上层呈棕黄色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rPr>
                <w:color w:val="000000"/>
              </w:rPr>
            </w:pPr>
            <w:r>
              <w:rPr>
                <w:rFonts w:ascii="宋体" w:hAnsi="宋体" w:cs="宋体"/>
                <w:color w:val="000000"/>
              </w:rPr>
              <w:t>碘在浓</w:t>
            </w:r>
            <w:r>
              <w:object>
                <v:shape id="_x0000_i1027" o:spt="75" alt="学科网(www.zxxk.com)--教育资源门户，提供试卷、教案、课件、论文、素材以及各类教学资源下载，还有大量而丰富的教学相关资讯！" type="#_x0000_t75" style="height:12.9pt;width:16.3pt;" o:ole="t" filled="f" o:preferrelative="t" stroked="f" coordsize="21600,21600">
                  <v:path/>
                  <v:fill on="f" focussize="0,0"/>
                  <v:stroke on="f" joinstyle="miter"/>
                  <v:imagedata r:id="rId7" o:title="eqId0f508f7e834c1ce707a183850ee1da6f"/>
                  <o:lock v:ext="edit" aspectratio="t"/>
                  <w10:wrap type="none"/>
                  <w10:anchorlock/>
                </v:shape>
                <o:OLEObject Type="Embed" ProgID="Equation.DSMT4" ShapeID="_x0000_i1027" DrawAspect="Content" ObjectID="_1468075727" r:id="rId8">
                  <o:LockedField>false</o:LockedField>
                </o:OLEObject>
              </w:object>
            </w:r>
            <w:r>
              <w:rPr>
                <w:rFonts w:ascii="宋体" w:hAnsi="宋体" w:cs="宋体"/>
                <w:color w:val="000000"/>
              </w:rPr>
              <w:t>溶液中的溶解能力大于在</w:t>
            </w:r>
            <w:r>
              <w:object>
                <v:shape id="_x0000_i1028" o:spt="75" alt="学科网(www.zxxk.com)--教育资源门户，提供试卷、教案、课件、论文、素材以及各类教学资源下载，还有大量而丰富的教学相关资讯！" type="#_x0000_t75" style="height:18.35pt;width:27.15pt;" o:ole="t" filled="f" o:preferrelative="t" stroked="f" coordsize="21600,21600">
                  <v:path/>
                  <v:fill on="f" focussize="0,0"/>
                  <v:stroke on="f" joinstyle="miter"/>
                  <v:imagedata r:id="rId5" o:title="eqIdecdbd2fbd157f998652d3b129207226b"/>
                  <o:lock v:ext="edit" aspectratio="t"/>
                  <w10:wrap type="none"/>
                  <w10:anchorlock/>
                </v:shape>
                <o:OLEObject Type="Embed" ProgID="Equation.DSMT4" ShapeID="_x0000_i1028" DrawAspect="Content" ObjectID="_1468075728" r:id="rId9">
                  <o:LockedField>false</o:LockedField>
                </o:OLEObject>
              </w:object>
            </w:r>
            <w:r>
              <w:rPr>
                <w:rFonts w:ascii="宋体" w:hAnsi="宋体" w:cs="宋体"/>
                <w:color w:val="000000"/>
              </w:rPr>
              <w:t>中的溶解能力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color w:val="000000"/>
              </w:rPr>
            </w:pPr>
            <w:r>
              <w:rPr>
                <w:rFonts w:ascii="Times New Roman" w:hAnsi="Times New Roman" w:eastAsia="Times New Roman"/>
                <w:color w:val="000000"/>
              </w:rPr>
              <w:t>B</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rPr>
                <w:color w:val="000000"/>
              </w:rPr>
            </w:pPr>
            <w:r>
              <w:rPr>
                <w:rFonts w:ascii="宋体" w:hAnsi="宋体" w:cs="宋体"/>
                <w:color w:val="000000"/>
              </w:rPr>
              <w:t>用玻璃棒蘸取次氯酸钠溶液点在</w:t>
            </w:r>
            <w:r>
              <w:object>
                <v:shape id="_x0000_i1029" o:spt="75" alt="学科网(www.zxxk.com)--教育资源门户，提供试卷、教案、课件、论文、素材以及各类教学资源下载，还有大量而丰富的教学相关资讯！" type="#_x0000_t75" style="height:16.3pt;width:19pt;" o:ole="t" filled="f" o:preferrelative="t" stroked="f" coordsize="21600,21600">
                  <v:path/>
                  <v:fill on="f" focussize="0,0"/>
                  <v:stroke on="f" joinstyle="miter"/>
                  <v:imagedata r:id="rId11" o:title="eqId1066e53bf79a3cdff7ec2934bd09e272"/>
                  <o:lock v:ext="edit" aspectratio="t"/>
                  <w10:wrap type="none"/>
                  <w10:anchorlock/>
                </v:shape>
                <o:OLEObject Type="Embed" ProgID="Equation.DSMT4" ShapeID="_x0000_i1029" DrawAspect="Content" ObjectID="_1468075729" r:id="rId10">
                  <o:LockedField>false</o:LockedField>
                </o:OLEObject>
              </w:object>
            </w:r>
            <w:r>
              <w:rPr>
                <w:rFonts w:ascii="宋体" w:hAnsi="宋体" w:cs="宋体"/>
                <w:color w:val="000000"/>
              </w:rPr>
              <w:t>试纸上</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rPr>
                <w:color w:val="000000"/>
              </w:rPr>
            </w:pPr>
            <w:r>
              <w:rPr>
                <w:rFonts w:ascii="宋体" w:hAnsi="宋体" w:cs="宋体"/>
                <w:color w:val="000000"/>
              </w:rPr>
              <w:t>试纸变白</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rPr>
                <w:color w:val="000000"/>
              </w:rPr>
            </w:pPr>
            <w:r>
              <w:rPr>
                <w:rFonts w:ascii="宋体" w:hAnsi="宋体" w:cs="宋体"/>
                <w:color w:val="000000"/>
              </w:rPr>
              <w:t>次氯酸钠溶液呈中性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color w:val="000000"/>
              </w:rPr>
            </w:pPr>
            <w:r>
              <w:rPr>
                <w:rFonts w:ascii="Times New Roman" w:hAnsi="Times New Roman" w:eastAsia="Times New Roman"/>
                <w:color w:val="000000"/>
              </w:rPr>
              <w:t>C</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rPr>
                <w:color w:val="000000"/>
              </w:rPr>
            </w:pPr>
            <w:r>
              <w:rPr>
                <w:rFonts w:ascii="宋体" w:hAnsi="宋体" w:cs="宋体"/>
                <w:color w:val="000000"/>
              </w:rPr>
              <w:t>向</w:t>
            </w:r>
            <w:r>
              <w:object>
                <v:shape id="_x0000_i1030" o:spt="75" alt="学科网(www.zxxk.com)--教育资源门户，提供试卷、教案、课件、论文、素材以及各类教学资源下载，还有大量而丰富的教学相关资讯！" type="#_x0000_t75" style="height:19pt;width:122.25pt;" o:ole="t" filled="f" o:preferrelative="t" stroked="f" coordsize="21600,21600">
                  <v:path/>
                  <v:fill on="f" focussize="0,0"/>
                  <v:stroke on="f" joinstyle="miter"/>
                  <v:imagedata r:id="rId13" o:title="eqId7971682a9c7abf4856bf15c0b0b7568a"/>
                  <o:lock v:ext="edit" aspectratio="t"/>
                  <w10:wrap type="none"/>
                  <w10:anchorlock/>
                </v:shape>
                <o:OLEObject Type="Embed" ProgID="Equation.DSMT4" ShapeID="_x0000_i1030" DrawAspect="Content" ObjectID="_1468075730" r:id="rId12">
                  <o:LockedField>false</o:LockedField>
                </o:OLEObject>
              </w:object>
            </w:r>
            <w:r>
              <w:rPr>
                <w:rFonts w:ascii="宋体" w:hAnsi="宋体" w:cs="宋体"/>
                <w:color w:val="000000"/>
              </w:rPr>
              <w:t>溶液中先滴加</w:t>
            </w:r>
            <w:r>
              <w:rPr>
                <w:rFonts w:ascii="Times New Roman" w:hAnsi="Times New Roman" w:eastAsia="Times New Roman"/>
                <w:color w:val="000000"/>
              </w:rPr>
              <w:t>4</w:t>
            </w:r>
            <w:r>
              <w:rPr>
                <w:rFonts w:ascii="宋体" w:hAnsi="宋体" w:cs="宋体"/>
                <w:color w:val="000000"/>
              </w:rPr>
              <w:t>滴</w:t>
            </w:r>
            <w:r>
              <w:object>
                <v:shape id="_x0000_i1031" o:spt="75" alt="学科网(www.zxxk.com)--教育资源门户，提供试卷、教案、课件、论文、素材以及各类教学资源下载，还有大量而丰富的教学相关资讯！" type="#_x0000_t75" style="height:15.6pt;width:78.1pt;" o:ole="t" filled="f" o:preferrelative="t" stroked="f" coordsize="21600,21600">
                  <v:path/>
                  <v:fill on="f" focussize="0,0"/>
                  <v:stroke on="f" joinstyle="miter"/>
                  <v:imagedata r:id="rId15" o:title="eqId764e78b5a4f6de6519a841e4d448bc5a"/>
                  <o:lock v:ext="edit" aspectratio="t"/>
                  <w10:wrap type="none"/>
                  <w10:anchorlock/>
                </v:shape>
                <o:OLEObject Type="Embed" ProgID="Equation.DSMT4" ShapeID="_x0000_i1031" DrawAspect="Content" ObjectID="_1468075731" r:id="rId14">
                  <o:LockedField>false</o:LockedField>
                </o:OLEObject>
              </w:object>
            </w:r>
            <w:r>
              <w:rPr>
                <w:rFonts w:ascii="宋体" w:hAnsi="宋体" w:cs="宋体"/>
                <w:color w:val="000000"/>
              </w:rPr>
              <w:t>溶液，再滴加</w:t>
            </w:r>
            <w:r>
              <w:rPr>
                <w:rFonts w:ascii="Times New Roman" w:hAnsi="Times New Roman" w:eastAsia="Times New Roman"/>
                <w:color w:val="000000"/>
              </w:rPr>
              <w:t>4</w:t>
            </w:r>
            <w:r>
              <w:rPr>
                <w:rFonts w:ascii="宋体" w:hAnsi="宋体" w:cs="宋体"/>
                <w:color w:val="000000"/>
              </w:rPr>
              <w:t>滴</w:t>
            </w:r>
            <w:r>
              <w:object>
                <v:shape id="_x0000_i1032" o:spt="75" alt="学科网(www.zxxk.com)--教育资源门户，提供试卷、教案、课件、论文、素材以及各类教学资源下载，还有大量而丰富的教学相关资讯！" type="#_x0000_t75" style="height:15.6pt;width:71.3pt;" o:ole="t" filled="f" o:preferrelative="t" stroked="f" coordsize="21600,21600">
                  <v:path/>
                  <v:fill on="f" focussize="0,0"/>
                  <v:stroke on="f" joinstyle="miter"/>
                  <v:imagedata r:id="rId17" o:title="eqId81ff6bdd90c377c892275dbcac495e9d"/>
                  <o:lock v:ext="edit" aspectratio="t"/>
                  <w10:wrap type="none"/>
                  <w10:anchorlock/>
                </v:shape>
                <o:OLEObject Type="Embed" ProgID="Equation.DSMT4" ShapeID="_x0000_i1032" DrawAspect="Content" ObjectID="_1468075732" r:id="rId16">
                  <o:LockedField>false</o:LockedField>
                </o:OLEObject>
              </w:object>
            </w:r>
            <w:r>
              <w:rPr>
                <w:rFonts w:ascii="宋体" w:hAnsi="宋体" w:cs="宋体"/>
                <w:color w:val="000000"/>
              </w:rPr>
              <w:t>溶液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rPr>
                <w:color w:val="000000"/>
              </w:rPr>
            </w:pPr>
            <w:r>
              <w:rPr>
                <w:rFonts w:ascii="宋体" w:hAnsi="宋体" w:cs="宋体"/>
                <w:color w:val="000000"/>
              </w:rPr>
              <w:t>先产生白色沉淀，再产生黄色沉淀</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rPr>
                <w:color w:val="000000"/>
              </w:rPr>
            </w:pPr>
            <w:r>
              <w:object>
                <v:shape id="_x0000_i1033" o:spt="75" alt="学科网(www.zxxk.com)--教育资源门户，提供试卷、教案、课件、论文、素材以及各类教学资源下载，还有大量而丰富的教学相关资讯！" type="#_x0000_t75" style="height:15.6pt;width:29.9pt;" o:ole="t" filled="f" o:preferrelative="t" stroked="f" coordsize="21600,21600">
                  <v:path/>
                  <v:fill on="f" focussize="0,0"/>
                  <v:stroke on="f" joinstyle="miter"/>
                  <v:imagedata r:id="rId19" o:title="eqId2cd220a2a56ab5b27896bbe7a03b4148"/>
                  <o:lock v:ext="edit" aspectratio="t"/>
                  <w10:wrap type="none"/>
                  <w10:anchorlock/>
                </v:shape>
                <o:OLEObject Type="Embed" ProgID="Equation.DSMT4" ShapeID="_x0000_i1033" DrawAspect="Content" ObjectID="_1468075733" r:id="rId18">
                  <o:LockedField>false</o:LockedField>
                </o:OLEObject>
              </w:object>
            </w:r>
            <w:r>
              <w:rPr>
                <w:rFonts w:ascii="宋体" w:hAnsi="宋体" w:cs="宋体"/>
                <w:color w:val="000000"/>
              </w:rPr>
              <w:t>转化为</w:t>
            </w:r>
            <w:r>
              <w:object>
                <v:shape id="_x0000_i1034" o:spt="75" alt="学科网(www.zxxk.com)--教育资源门户，提供试卷、教案、课件、论文、素材以及各类教学资源下载，还有大量而丰富的教学相关资讯！" type="#_x0000_t75" style="height:15.6pt;width:21.75pt;" o:ole="t" filled="f" o:preferrelative="t" stroked="f" coordsize="21600,21600">
                  <v:path/>
                  <v:fill on="f" focussize="0,0"/>
                  <v:stroke on="f" joinstyle="miter"/>
                  <v:imagedata r:id="rId21" o:title="eqIdc6fc80e13d1aebf85564a786da616824"/>
                  <o:lock v:ext="edit" aspectratio="t"/>
                  <w10:wrap type="none"/>
                  <w10:anchorlock/>
                </v:shape>
                <o:OLEObject Type="Embed" ProgID="Equation.DSMT4" ShapeID="_x0000_i1034" DrawAspect="Content" ObjectID="_1468075734" r:id="rId20">
                  <o:LockedField>false</o:LockedField>
                </o:OLEObject>
              </w:object>
            </w:r>
            <w:r>
              <w:rPr>
                <w:rFonts w:ascii="宋体" w:hAnsi="宋体" w:cs="宋体"/>
                <w:color w:val="000000"/>
              </w:rPr>
              <w:t>，</w:t>
            </w:r>
            <w:r>
              <w:object>
                <v:shape id="_x0000_i1035" o:spt="75" alt="学科网(www.zxxk.com)--教育资源门户，提供试卷、教案、课件、论文、素材以及各类教学资源下载，还有大量而丰富的教学相关资讯！" type="#_x0000_t75" style="height:15.6pt;width:21.75pt;" o:ole="t" filled="f" o:preferrelative="t" stroked="f" coordsize="21600,21600">
                  <v:path/>
                  <v:fill on="f" focussize="0,0"/>
                  <v:stroke on="f" joinstyle="miter"/>
                  <v:imagedata r:id="rId21" o:title="eqIdc6fc80e13d1aebf85564a786da616824"/>
                  <o:lock v:ext="edit" aspectratio="t"/>
                  <w10:wrap type="none"/>
                  <w10:anchorlock/>
                </v:shape>
                <o:OLEObject Type="Embed" ProgID="Equation.DSMT4" ShapeID="_x0000_i1035" DrawAspect="Content" ObjectID="_1468075735" r:id="rId22">
                  <o:LockedField>false</o:LockedField>
                </o:OLEObject>
              </w:object>
            </w:r>
            <w:r>
              <w:rPr>
                <w:rFonts w:ascii="宋体" w:hAnsi="宋体" w:cs="宋体"/>
                <w:color w:val="000000"/>
              </w:rPr>
              <w:t>溶解度小于</w:t>
            </w:r>
            <w:r>
              <w:object>
                <v:shape id="_x0000_i1036" o:spt="75" alt="学科网(www.zxxk.com)--教育资源门户，提供试卷、教案、课件、论文、素材以及各类教学资源下载，还有大量而丰富的教学相关资讯！" type="#_x0000_t75" style="height:15.6pt;width:29.9pt;" o:ole="t" filled="f" o:preferrelative="t" stroked="f" coordsize="21600,21600">
                  <v:path/>
                  <v:fill on="f" focussize="0,0"/>
                  <v:stroke on="f" joinstyle="miter"/>
                  <v:imagedata r:id="rId19" o:title="eqId2cd220a2a56ab5b27896bbe7a03b4148"/>
                  <o:lock v:ext="edit" aspectratio="t"/>
                  <w10:wrap type="none"/>
                  <w10:anchorlock/>
                </v:shape>
                <o:OLEObject Type="Embed" ProgID="Equation.DSMT4" ShapeID="_x0000_i1036" DrawAspect="Content" ObjectID="_1468075736" r:id="rId23">
                  <o:LockedField>false</o:LockedField>
                </o:OLEObject>
              </w:object>
            </w:r>
            <w:r>
              <w:rPr>
                <w:rFonts w:ascii="宋体" w:hAnsi="宋体" w:cs="宋体"/>
                <w:color w:val="000000"/>
              </w:rPr>
              <w:t>溶解度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textAlignment w:val="center"/>
              <w:rPr>
                <w:color w:val="000000"/>
              </w:rPr>
            </w:pPr>
            <w:r>
              <w:rPr>
                <w:rFonts w:ascii="Times New Roman" w:hAnsi="Times New Roman" w:eastAsia="Times New Roman"/>
                <w:color w:val="000000"/>
              </w:rPr>
              <w:t>D</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rPr>
                <w:color w:val="000000"/>
              </w:rPr>
            </w:pPr>
            <w:r>
              <w:rPr>
                <w:rFonts w:ascii="宋体" w:hAnsi="宋体" w:cs="宋体"/>
                <w:color w:val="000000"/>
              </w:rPr>
              <w:t>取两份新制氯水，分别滴加</w:t>
            </w:r>
            <w:r>
              <w:object>
                <v:shape id="_x0000_i1037" o:spt="75" alt="学科网(www.zxxk.com)--教育资源门户，提供试卷、教案、课件、论文、素材以及各类教学资源下载，还有大量而丰富的教学相关资讯！" type="#_x0000_t75" style="height:18.35pt;width:38.7pt;" o:ole="t" filled="f" o:preferrelative="t" stroked="f" coordsize="21600,21600">
                  <v:path/>
                  <v:fill on="f" focussize="0,0"/>
                  <v:stroke on="f" joinstyle="miter"/>
                  <v:imagedata r:id="rId25" o:title="eqId0d3f4b28e32ef69b9918b93092236bc2"/>
                  <o:lock v:ext="edit" aspectratio="t"/>
                  <w10:wrap type="none"/>
                  <w10:anchorlock/>
                </v:shape>
                <o:OLEObject Type="Embed" ProgID="Equation.DSMT4" ShapeID="_x0000_i1037" DrawAspect="Content" ObjectID="_1468075737" r:id="rId24">
                  <o:LockedField>false</o:LockedField>
                </o:OLEObject>
              </w:object>
            </w:r>
            <w:r>
              <w:rPr>
                <w:rFonts w:ascii="宋体" w:hAnsi="宋体" w:cs="宋体"/>
                <w:color w:val="000000"/>
              </w:rPr>
              <w:t>溶液和淀粉</w:t>
            </w:r>
            <w:r>
              <w:object>
                <v:shape id="_x0000_i1038" o:spt="75" alt="学科网(www.zxxk.com)--教育资源门户，提供试卷、教案、课件、论文、素材以及各类教学资源下载，还有大量而丰富的教学相关资讯！" type="#_x0000_t75" style="height:12.9pt;width:16.3pt;" o:ole="t" filled="f" o:preferrelative="t" stroked="f" coordsize="21600,21600">
                  <v:path/>
                  <v:fill on="f" focussize="0,0"/>
                  <v:stroke on="f" joinstyle="miter"/>
                  <v:imagedata r:id="rId7" o:title="eqId0f508f7e834c1ce707a183850ee1da6f"/>
                  <o:lock v:ext="edit" aspectratio="t"/>
                  <w10:wrap type="none"/>
                  <w10:anchorlock/>
                </v:shape>
                <o:OLEObject Type="Embed" ProgID="Equation.DSMT4" ShapeID="_x0000_i1038" DrawAspect="Content" ObjectID="_1468075738" r:id="rId26">
                  <o:LockedField>false</o:LockedField>
                </o:OLEObject>
              </w:object>
            </w:r>
            <w:r>
              <w:rPr>
                <w:rFonts w:ascii="宋体" w:hAnsi="宋体" w:cs="宋体"/>
                <w:color w:val="000000"/>
              </w:rPr>
              <w:t>溶液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rPr>
                <w:color w:val="000000"/>
              </w:rPr>
            </w:pPr>
            <w:r>
              <w:rPr>
                <w:rFonts w:ascii="宋体" w:hAnsi="宋体" w:cs="宋体"/>
                <w:color w:val="000000"/>
              </w:rPr>
              <w:t>前者有白色沉淀，后者溶液变蓝色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left"/>
              <w:textAlignment w:val="center"/>
              <w:rPr>
                <w:color w:val="000000"/>
              </w:rPr>
            </w:pPr>
            <w:r>
              <w:rPr>
                <w:rFonts w:ascii="宋体" w:hAnsi="宋体" w:cs="宋体"/>
                <w:color w:val="000000"/>
              </w:rPr>
              <w:t>氯气与水的反应存在限度</w:t>
            </w:r>
          </w:p>
        </w:tc>
      </w:tr>
    </w:tbl>
    <w:p>
      <w:pPr>
        <w:jc w:val="left"/>
        <w:textAlignment w:val="center"/>
        <w:rPr>
          <w:color w:val="000000"/>
        </w:rPr>
      </w:pPr>
    </w:p>
    <w:p>
      <w:pPr>
        <w:tabs>
          <w:tab w:val="left" w:pos="2436"/>
          <w:tab w:val="left" w:pos="4873"/>
          <w:tab w:val="left" w:pos="7309"/>
        </w:tabs>
        <w:jc w:val="left"/>
        <w:textAlignment w:val="center"/>
        <w:rPr>
          <w:color w:val="000000"/>
        </w:rPr>
      </w:pPr>
      <w:r>
        <w:rPr>
          <w:color w:val="000000"/>
        </w:rPr>
        <w:t xml:space="preserve">A. </w:t>
      </w:r>
      <w:r>
        <w:rPr>
          <w:rFonts w:ascii="Times New Roman" w:hAnsi="Times New Roman" w:eastAsia="Times New Roman"/>
          <w:color w:val="000000"/>
        </w:rPr>
        <w:t>A</w:t>
      </w:r>
      <w:r>
        <w:rPr>
          <w:color w:val="000000"/>
        </w:rPr>
        <w:tab/>
      </w:r>
      <w:r>
        <w:rPr>
          <w:color w:val="000000"/>
        </w:rPr>
        <w:t xml:space="preserve">B. </w:t>
      </w:r>
      <w:r>
        <w:rPr>
          <w:rFonts w:ascii="Times New Roman" w:hAnsi="Times New Roman" w:eastAsia="Times New Roman"/>
          <w:color w:val="000000"/>
        </w:rPr>
        <w:t>B</w:t>
      </w:r>
      <w:r>
        <w:rPr>
          <w:color w:val="000000"/>
        </w:rPr>
        <w:tab/>
      </w:r>
      <w:r>
        <w:rPr>
          <w:color w:val="000000"/>
        </w:rPr>
        <w:t xml:space="preserve">C. </w:t>
      </w:r>
      <w:r>
        <w:rPr>
          <w:rFonts w:ascii="Times New Roman" w:hAnsi="Times New Roman" w:eastAsia="Times New Roman"/>
          <w:color w:val="000000"/>
        </w:rPr>
        <w:t>C</w:t>
      </w:r>
      <w:r>
        <w:rPr>
          <w:color w:val="000000"/>
        </w:rPr>
        <w:tab/>
      </w:r>
      <w:r>
        <w:rPr>
          <w:color w:val="000000"/>
        </w:rPr>
        <w:t xml:space="preserve">D. </w:t>
      </w:r>
      <w:r>
        <w:rPr>
          <w:rFonts w:ascii="Times New Roman" w:hAnsi="Times New Roman" w:eastAsia="Times New Roman"/>
          <w:color w:val="000000"/>
        </w:rPr>
        <w:t>D</w:t>
      </w:r>
    </w:p>
    <w:p>
      <w:pPr>
        <w:textAlignment w:val="center"/>
        <w:rPr>
          <w:color w:val="FF0000"/>
        </w:rPr>
      </w:pPr>
      <w:r>
        <w:rPr>
          <w:color w:val="FF0000"/>
        </w:rPr>
        <w:t>【答案】A</w:t>
      </w:r>
    </w:p>
    <w:p>
      <w:pPr>
        <w:textAlignment w:val="center"/>
        <w:rPr>
          <w:color w:val="FF0000"/>
        </w:rPr>
      </w:pPr>
      <w:r>
        <w:rPr>
          <w:color w:val="FF0000"/>
        </w:rPr>
        <w:t>【解析】</w:t>
      </w:r>
    </w:p>
    <w:p>
      <w:pPr>
        <w:jc w:val="left"/>
        <w:textAlignment w:val="center"/>
        <w:rPr>
          <w:color w:val="FF0000"/>
        </w:rPr>
      </w:pPr>
      <w:r>
        <w:rPr>
          <w:color w:val="FF0000"/>
        </w:rPr>
        <w:t>【详解】</w:t>
      </w:r>
      <w:r>
        <w:rPr>
          <w:rFonts w:ascii="Times New Roman" w:hAnsi="Times New Roman" w:eastAsia="Times New Roman"/>
          <w:color w:val="FF0000"/>
        </w:rPr>
        <w:t>A</w:t>
      </w:r>
      <w:r>
        <w:rPr>
          <w:rFonts w:ascii="宋体" w:hAnsi="宋体" w:cs="宋体"/>
          <w:color w:val="FF0000"/>
        </w:rPr>
        <w:t>．向碘的四氯化碳溶液中加入等体积浓碘化钾溶液，振荡，静置，溶液分层，下层由紫红色变为浅粉红色，上层呈棕黄色说明碘的四氯化碳溶液中的碘与碘化钾溶液中碘离子反应生成碘三离子使上层溶液呈棕黄色，证明碘在浓碘化钾溶液中的溶解能力大于在四氯化碳中的溶解能力，故</w:t>
      </w:r>
      <w:r>
        <w:rPr>
          <w:rFonts w:ascii="Times New Roman" w:hAnsi="Times New Roman" w:eastAsia="Times New Roman"/>
          <w:color w:val="FF0000"/>
        </w:rPr>
        <w:t>A</w:t>
      </w:r>
      <w:r>
        <w:rPr>
          <w:rFonts w:ascii="宋体" w:hAnsi="宋体" w:cs="宋体"/>
          <w:color w:val="FF0000"/>
        </w:rPr>
        <w:t>正确；</w:t>
      </w:r>
    </w:p>
    <w:p>
      <w:pPr>
        <w:jc w:val="left"/>
        <w:textAlignment w:val="center"/>
        <w:rPr>
          <w:color w:val="FF0000"/>
        </w:rPr>
      </w:pPr>
      <w:r>
        <w:rPr>
          <w:rFonts w:ascii="Times New Roman" w:hAnsi="Times New Roman" w:eastAsia="Times New Roman"/>
          <w:color w:val="FF0000"/>
        </w:rPr>
        <w:t>B</w:t>
      </w:r>
      <w:r>
        <w:rPr>
          <w:rFonts w:ascii="宋体" w:hAnsi="宋体" w:cs="宋体"/>
          <w:color w:val="FF0000"/>
        </w:rPr>
        <w:t>．次氯酸钠溶液具有强氧化性，会能使有机色质漂白褪色，无法用</w:t>
      </w:r>
      <w:r>
        <w:rPr>
          <w:rFonts w:ascii="Times New Roman" w:hAnsi="Times New Roman" w:eastAsia="Times New Roman"/>
          <w:color w:val="FF0000"/>
        </w:rPr>
        <w:t>pH</w:t>
      </w:r>
      <w:r>
        <w:rPr>
          <w:rFonts w:ascii="宋体" w:hAnsi="宋体" w:cs="宋体"/>
          <w:color w:val="FF0000"/>
        </w:rPr>
        <w:t>试纸测定次氯酸钠溶液的</w:t>
      </w:r>
      <w:r>
        <w:rPr>
          <w:rFonts w:ascii="Times New Roman" w:hAnsi="Times New Roman" w:eastAsia="Times New Roman"/>
          <w:color w:val="FF0000"/>
        </w:rPr>
        <w:t>pH</w:t>
      </w:r>
      <w:r>
        <w:rPr>
          <w:rFonts w:ascii="宋体" w:hAnsi="宋体" w:cs="宋体"/>
          <w:color w:val="FF0000"/>
        </w:rPr>
        <w:t>，故</w:t>
      </w:r>
      <w:r>
        <w:rPr>
          <w:rFonts w:ascii="Times New Roman" w:hAnsi="Times New Roman" w:eastAsia="Times New Roman"/>
          <w:color w:val="FF0000"/>
        </w:rPr>
        <w:t>B</w:t>
      </w:r>
      <w:r>
        <w:rPr>
          <w:rFonts w:ascii="宋体" w:hAnsi="宋体" w:cs="宋体"/>
          <w:color w:val="FF0000"/>
        </w:rPr>
        <w:t>错误；</w:t>
      </w:r>
    </w:p>
    <w:p>
      <w:pPr>
        <w:jc w:val="left"/>
        <w:textAlignment w:val="center"/>
        <w:rPr>
          <w:color w:val="FF0000"/>
        </w:rPr>
      </w:pPr>
      <w:r>
        <w:rPr>
          <w:rFonts w:ascii="Times New Roman" w:hAnsi="Times New Roman" w:eastAsia="Times New Roman"/>
          <w:color w:val="FF0000"/>
        </w:rPr>
        <w:t>C</w:t>
      </w:r>
      <w:r>
        <w:rPr>
          <w:rFonts w:ascii="宋体" w:hAnsi="宋体" w:cs="宋体"/>
          <w:color w:val="FF0000"/>
        </w:rPr>
        <w:t>．由题意可知，向硝酸银溶液中加入氯化钾溶液时，硝酸银溶液过量，再加入碘化钾溶液时，只存在沉淀的生成，不存在沉淀的转化，无法比较氯化银和碘化银的溶度积大小，故</w:t>
      </w:r>
      <w:r>
        <w:rPr>
          <w:rFonts w:ascii="Times New Roman" w:hAnsi="Times New Roman" w:eastAsia="Times New Roman"/>
          <w:color w:val="FF0000"/>
        </w:rPr>
        <w:t>C</w:t>
      </w:r>
      <w:r>
        <w:rPr>
          <w:rFonts w:ascii="宋体" w:hAnsi="宋体" w:cs="宋体"/>
          <w:color w:val="FF0000"/>
        </w:rPr>
        <w:t>错误；</w:t>
      </w:r>
    </w:p>
    <w:p>
      <w:pPr>
        <w:jc w:val="left"/>
        <w:textAlignment w:val="center"/>
        <w:rPr>
          <w:color w:val="FF0000"/>
        </w:rPr>
      </w:pPr>
      <w:r>
        <w:rPr>
          <w:rFonts w:ascii="Times New Roman" w:hAnsi="Times New Roman" w:eastAsia="Times New Roman"/>
          <w:color w:val="FF0000"/>
        </w:rPr>
        <w:t>D</w:t>
      </w:r>
      <w:r>
        <w:rPr>
          <w:rFonts w:ascii="宋体" w:hAnsi="宋体" w:cs="宋体"/>
          <w:color w:val="FF0000"/>
        </w:rPr>
        <w:t>．新制氯水中的氯气和次氯酸都能与碘化钾溶液反应生成使淀粉变蓝色的碘，则溶液变蓝色不能说明溶液中存在氯气分子，无法证明氯气与水的反应存在限度，故</w:t>
      </w:r>
      <w:r>
        <w:rPr>
          <w:rFonts w:ascii="Times New Roman" w:hAnsi="Times New Roman" w:eastAsia="Times New Roman"/>
          <w:color w:val="FF0000"/>
        </w:rPr>
        <w:t>D</w:t>
      </w:r>
      <w:r>
        <w:rPr>
          <w:rFonts w:ascii="宋体" w:hAnsi="宋体" w:cs="宋体"/>
          <w:color w:val="FF0000"/>
        </w:rPr>
        <w:t>错误；</w:t>
      </w:r>
    </w:p>
    <w:p>
      <w:pPr>
        <w:jc w:val="left"/>
        <w:textAlignment w:val="center"/>
        <w:rPr>
          <w:color w:val="FF0000"/>
        </w:rPr>
      </w:pPr>
      <w:r>
        <w:rPr>
          <w:rFonts w:ascii="宋体" w:hAnsi="宋体" w:cs="宋体"/>
          <w:color w:val="FF0000"/>
        </w:rPr>
        <w:t>故选</w:t>
      </w:r>
      <w:r>
        <w:rPr>
          <w:rFonts w:ascii="Times New Roman" w:hAnsi="Times New Roman" w:eastAsia="Times New Roman"/>
          <w:color w:val="FF0000"/>
        </w:rPr>
        <w:t>A</w:t>
      </w:r>
      <w:r>
        <w:rPr>
          <w:rFonts w:ascii="宋体" w:hAnsi="宋体" w:cs="宋体"/>
          <w:color w:val="FF0000"/>
        </w:rPr>
        <w:t>。</w:t>
      </w:r>
    </w:p>
    <w:p>
      <w:pPr>
        <w:widowControl/>
        <w:ind w:firstLine="420" w:firstLineChars="200"/>
        <w:jc w:val="left"/>
        <w:rPr>
          <w:rFonts w:ascii="Times New Roman" w:hAnsi="Times New Roman"/>
          <w:bCs/>
          <w:color w:val="FF0000"/>
          <w:szCs w:val="21"/>
        </w:rPr>
      </w:pPr>
    </w:p>
    <w:p>
      <w:pPr>
        <w:widowControl/>
        <w:shd w:val="clear" w:color="auto" w:fill="FFFFFF"/>
        <w:ind w:firstLine="420" w:firstLineChars="200"/>
        <w:rPr>
          <w:rFonts w:ascii="Times New Roman" w:hAnsi="Times New Roman"/>
          <w:bCs/>
          <w:color w:val="FF0000"/>
          <w:szCs w:val="21"/>
        </w:rPr>
      </w:pPr>
      <w:r>
        <w:rPr>
          <w:rFonts w:ascii="Times New Roman" w:hAnsi="Times New Roman"/>
          <w:bCs/>
          <w:szCs w:val="21"/>
        </w:rPr>
        <w:t>问题2 如何</w:t>
      </w:r>
      <w:r>
        <w:rPr>
          <w:rFonts w:ascii="Times New Roman" w:hAnsi="Times New Roman"/>
          <w:bCs/>
          <w:szCs w:val="22"/>
        </w:rPr>
        <w:t>提取卤素单质？</w:t>
      </w:r>
    </w:p>
    <w:p>
      <w:pPr>
        <w:pStyle w:val="4"/>
        <w:tabs>
          <w:tab w:val="left" w:pos="3544"/>
        </w:tabs>
        <w:snapToGrid w:val="0"/>
        <w:spacing w:line="360" w:lineRule="auto"/>
        <w:ind w:firstLine="420" w:firstLineChars="200"/>
        <w:rPr>
          <w:rFonts w:ascii="Times New Roman" w:hAnsi="Times New Roman" w:cs="Times New Roman"/>
        </w:rPr>
      </w:pPr>
      <w:bookmarkStart w:id="3" w:name="_Hlk80787622"/>
      <w:r>
        <w:rPr>
          <w:rFonts w:ascii="Times New Roman" w:hAnsi="Times New Roman" w:cs="Times New Roman"/>
          <w:bCs/>
        </w:rPr>
        <w:t>[例题3]</w:t>
      </w:r>
      <w:r>
        <w:rPr>
          <w:rFonts w:ascii="Times New Roman" w:hAnsi="Times New Roman" w:cs="Times New Roman"/>
        </w:rPr>
        <w:t xml:space="preserve"> </w:t>
      </w:r>
      <w:bookmarkEnd w:id="3"/>
      <w:r>
        <w:rPr>
          <w:rFonts w:ascii="Times New Roman" w:hAnsi="Times New Roman" w:cs="Times New Roman"/>
        </w:rPr>
        <w:t>海水开发利用的部分过程如图所示。下列说法错误的是(　　)</w:t>
      </w:r>
    </w:p>
    <w:p>
      <w:pPr>
        <w:pStyle w:val="4"/>
        <w:tabs>
          <w:tab w:val="left" w:pos="3544"/>
        </w:tabs>
        <w:snapToGrid w:val="0"/>
        <w:spacing w:line="360" w:lineRule="auto"/>
        <w:jc w:val="center"/>
        <w:rPr>
          <w:rFonts w:ascii="Times New Roman" w:hAnsi="Times New Roman" w:cs="Times New Roman"/>
        </w:rPr>
      </w:pPr>
      <w:r>
        <w:rPr>
          <w:rFonts w:ascii="Times New Roman" w:hAnsi="Times New Roman" w:cs="Times New Roman"/>
        </w:rPr>
        <w:drawing>
          <wp:inline distT="0" distB="0" distL="0" distR="0">
            <wp:extent cx="3581400" cy="1281430"/>
            <wp:effectExtent l="0" t="0" r="0" b="1397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581400" cy="1281430"/>
                    </a:xfrm>
                    <a:prstGeom prst="rect">
                      <a:avLst/>
                    </a:prstGeom>
                    <a:noFill/>
                    <a:ln>
                      <a:noFill/>
                    </a:ln>
                  </pic:spPr>
                </pic:pic>
              </a:graphicData>
            </a:graphic>
          </wp:inline>
        </w:drawing>
      </w:r>
    </w:p>
    <w:p>
      <w:pPr>
        <w:pStyle w:val="4"/>
        <w:tabs>
          <w:tab w:val="left" w:pos="3544"/>
        </w:tabs>
        <w:ind w:firstLine="420" w:firstLineChars="200"/>
        <w:rPr>
          <w:rFonts w:ascii="Times New Roman" w:hAnsi="Times New Roman" w:cs="Times New Roman"/>
        </w:rPr>
      </w:pPr>
      <w:r>
        <w:rPr>
          <w:rFonts w:ascii="Times New Roman" w:hAnsi="Times New Roman" w:cs="Times New Roman"/>
        </w:rPr>
        <w:t>A．向苦卤中通入Cl</w:t>
      </w:r>
      <w:r>
        <w:rPr>
          <w:rFonts w:ascii="Times New Roman" w:hAnsi="Times New Roman" w:cs="Times New Roman"/>
          <w:vertAlign w:val="subscript"/>
        </w:rPr>
        <w:t>2</w:t>
      </w:r>
      <w:r>
        <w:rPr>
          <w:rFonts w:ascii="Times New Roman" w:hAnsi="Times New Roman" w:cs="Times New Roman"/>
        </w:rPr>
        <w:t>是为了提取溴</w:t>
      </w:r>
    </w:p>
    <w:p>
      <w:pPr>
        <w:pStyle w:val="4"/>
        <w:tabs>
          <w:tab w:val="left" w:pos="3544"/>
        </w:tabs>
        <w:ind w:firstLine="420" w:firstLineChars="200"/>
        <w:rPr>
          <w:rFonts w:ascii="Times New Roman" w:hAnsi="Times New Roman" w:cs="Times New Roman"/>
        </w:rPr>
      </w:pPr>
      <w:r>
        <w:rPr>
          <w:rFonts w:ascii="Times New Roman" w:hAnsi="Times New Roman" w:cs="Times New Roman"/>
        </w:rPr>
        <w:t>B．粗盐可采用除杂和重结晶等过程提纯</w:t>
      </w:r>
    </w:p>
    <w:p>
      <w:pPr>
        <w:pStyle w:val="4"/>
        <w:tabs>
          <w:tab w:val="left" w:pos="3544"/>
        </w:tabs>
        <w:ind w:firstLine="420" w:firstLineChars="200"/>
        <w:rPr>
          <w:rFonts w:ascii="Times New Roman" w:hAnsi="Times New Roman" w:cs="Times New Roman"/>
        </w:rPr>
      </w:pPr>
      <w:r>
        <w:rPr>
          <w:rFonts w:ascii="Times New Roman" w:hAnsi="Times New Roman" w:cs="Times New Roman"/>
        </w:rPr>
        <w:t>C．工业生产中常选用NaOH作为沉淀剂</w:t>
      </w:r>
    </w:p>
    <w:p>
      <w:pPr>
        <w:pStyle w:val="4"/>
        <w:tabs>
          <w:tab w:val="left" w:pos="3544"/>
        </w:tabs>
        <w:ind w:firstLine="420" w:firstLineChars="200"/>
        <w:rPr>
          <w:rFonts w:ascii="Times New Roman" w:hAnsi="Times New Roman" w:cs="Times New Roman"/>
        </w:rPr>
      </w:pPr>
      <w:r>
        <w:rPr>
          <w:rFonts w:ascii="Times New Roman" w:hAnsi="Times New Roman" w:cs="Times New Roman"/>
        </w:rPr>
        <w:t>D．富集溴一般先用空气和水蒸气吹出单质溴，再用SO</w:t>
      </w:r>
      <w:r>
        <w:rPr>
          <w:rFonts w:ascii="Times New Roman" w:hAnsi="Times New Roman" w:cs="Times New Roman"/>
          <w:vertAlign w:val="subscript"/>
        </w:rPr>
        <w:t>2</w:t>
      </w:r>
      <w:r>
        <w:rPr>
          <w:rFonts w:ascii="Times New Roman" w:hAnsi="Times New Roman" w:cs="Times New Roman"/>
        </w:rPr>
        <w:t>将其还原吸收</w:t>
      </w:r>
    </w:p>
    <w:p>
      <w:pPr>
        <w:pStyle w:val="4"/>
        <w:tabs>
          <w:tab w:val="left" w:pos="3544"/>
        </w:tabs>
        <w:ind w:firstLine="420" w:firstLineChars="200"/>
        <w:rPr>
          <w:rFonts w:ascii="Times New Roman" w:hAnsi="Times New Roman" w:cs="Times New Roman"/>
          <w:bCs/>
          <w:color w:val="FF0000"/>
        </w:rPr>
      </w:pPr>
      <w:r>
        <w:rPr>
          <w:rFonts w:ascii="Times New Roman" w:hAnsi="Times New Roman" w:cs="Times New Roman"/>
          <w:bCs/>
          <w:color w:val="FF0000"/>
        </w:rPr>
        <w:t>（出处：2015新课标</w:t>
      </w:r>
      <w:r>
        <w:rPr>
          <w:rFonts w:ascii="Times New Roman" w:hAnsi="Times New Roman" w:cs="Times New Roman"/>
          <w:bCs/>
          <w:color w:val="FF0000"/>
        </w:rPr>
        <w:fldChar w:fldCharType="begin"/>
      </w:r>
      <w:r>
        <w:rPr>
          <w:rFonts w:ascii="Times New Roman" w:hAnsi="Times New Roman" w:cs="Times New Roman"/>
          <w:bCs/>
          <w:color w:val="FF0000"/>
        </w:rPr>
        <w:instrText xml:space="preserve"> = 2 \* ROMAN </w:instrText>
      </w:r>
      <w:r>
        <w:rPr>
          <w:rFonts w:ascii="Times New Roman" w:hAnsi="Times New Roman" w:cs="Times New Roman"/>
          <w:bCs/>
          <w:color w:val="FF0000"/>
        </w:rPr>
        <w:fldChar w:fldCharType="separate"/>
      </w:r>
      <w:r>
        <w:rPr>
          <w:rFonts w:ascii="Times New Roman" w:hAnsi="Times New Roman" w:cs="Times New Roman"/>
          <w:bCs/>
          <w:color w:val="FF0000"/>
        </w:rPr>
        <w:t>II</w:t>
      </w:r>
      <w:r>
        <w:rPr>
          <w:rFonts w:ascii="Times New Roman" w:hAnsi="Times New Roman" w:cs="Times New Roman"/>
          <w:bCs/>
          <w:color w:val="FF0000"/>
        </w:rPr>
        <w:fldChar w:fldCharType="end"/>
      </w:r>
      <w:r>
        <w:rPr>
          <w:rFonts w:ascii="Times New Roman" w:hAnsi="Times New Roman" w:cs="Times New Roman"/>
          <w:bCs/>
          <w:color w:val="FF0000"/>
        </w:rPr>
        <w:t>卷，推荐理由，以海水的综合开发利用为载体考查了粗盐的提纯、海水提取溴、物质的分离与提纯操作、试剂的选取等，题目难度中等。要求学生对知识了解、理解、掌握及分析综合运用的情况，明确常见的化学实验基本操作及常见物质的性质是答题关键。）</w:t>
      </w:r>
    </w:p>
    <w:p>
      <w:pPr>
        <w:pStyle w:val="4"/>
        <w:tabs>
          <w:tab w:val="left" w:pos="3544"/>
        </w:tabs>
        <w:ind w:firstLine="420" w:firstLineChars="200"/>
        <w:rPr>
          <w:rFonts w:ascii="Times New Roman" w:hAnsi="Times New Roman" w:cs="Times New Roman"/>
          <w:color w:val="FF0000"/>
        </w:rPr>
      </w:pPr>
      <w:bookmarkStart w:id="4" w:name="_Hlk112837289"/>
      <w:r>
        <w:rPr>
          <w:rFonts w:ascii="Times New Roman" w:hAnsi="Times New Roman" w:cs="Times New Roman"/>
          <w:bCs/>
          <w:color w:val="FF0000"/>
        </w:rPr>
        <w:t>[</w:t>
      </w:r>
      <w:r>
        <w:rPr>
          <w:rFonts w:ascii="Times New Roman" w:hAnsi="Times New Roman" w:cs="Times New Roman"/>
          <w:color w:val="FF0000"/>
        </w:rPr>
        <w:t>解析]：</w:t>
      </w:r>
      <w:bookmarkEnd w:id="4"/>
      <w:r>
        <w:rPr>
          <w:rFonts w:ascii="Times New Roman" w:hAnsi="Times New Roman" w:cs="Times New Roman"/>
          <w:color w:val="FF0000"/>
        </w:rPr>
        <w:t xml:space="preserve"> A项，向苦卤中通入Cl</w:t>
      </w:r>
      <w:r>
        <w:rPr>
          <w:rFonts w:ascii="Times New Roman" w:hAnsi="Times New Roman" w:cs="Times New Roman"/>
          <w:color w:val="FF0000"/>
          <w:vertAlign w:val="subscript"/>
        </w:rPr>
        <w:t>2</w:t>
      </w:r>
      <w:r>
        <w:rPr>
          <w:rFonts w:ascii="Times New Roman" w:hAnsi="Times New Roman" w:cs="Times New Roman"/>
          <w:color w:val="FF0000"/>
        </w:rPr>
        <w:t xml:space="preserve"> 时发生反应Cl</w:t>
      </w:r>
      <w:r>
        <w:rPr>
          <w:rFonts w:ascii="Times New Roman" w:hAnsi="Times New Roman" w:cs="Times New Roman"/>
          <w:color w:val="FF0000"/>
          <w:vertAlign w:val="subscript"/>
        </w:rPr>
        <w:t>2</w:t>
      </w:r>
      <w:r>
        <w:rPr>
          <w:rFonts w:ascii="Times New Roman" w:hAnsi="Times New Roman" w:cs="Times New Roman"/>
          <w:color w:val="FF0000"/>
        </w:rPr>
        <w:t>＋2Br</w:t>
      </w:r>
      <w:r>
        <w:rPr>
          <w:rFonts w:ascii="Times New Roman" w:hAnsi="Times New Roman" w:cs="Times New Roman"/>
          <w:color w:val="FF0000"/>
          <w:vertAlign w:val="superscript"/>
        </w:rPr>
        <w:t>－</w:t>
      </w:r>
      <w:r>
        <w:rPr>
          <w:rFonts w:ascii="Times New Roman" w:hAnsi="Times New Roman" w:cs="Times New Roman"/>
          <w:color w:val="FF0000"/>
          <w:spacing w:val="-16"/>
        </w:rPr>
        <w:t>==</w:t>
      </w:r>
      <w:r>
        <w:rPr>
          <w:rFonts w:ascii="Times New Roman" w:hAnsi="Times New Roman" w:cs="Times New Roman"/>
          <w:color w:val="FF0000"/>
        </w:rPr>
        <w:t>=2Cl</w:t>
      </w:r>
      <w:r>
        <w:rPr>
          <w:rFonts w:ascii="Times New Roman" w:hAnsi="Times New Roman" w:cs="Times New Roman"/>
          <w:color w:val="FF0000"/>
          <w:vertAlign w:val="superscript"/>
        </w:rPr>
        <w:t>－</w:t>
      </w:r>
      <w:r>
        <w:rPr>
          <w:rFonts w:ascii="Times New Roman" w:hAnsi="Times New Roman" w:cs="Times New Roman"/>
          <w:color w:val="FF0000"/>
        </w:rPr>
        <w:t>＋Br</w:t>
      </w:r>
      <w:r>
        <w:rPr>
          <w:rFonts w:ascii="Times New Roman" w:hAnsi="Times New Roman" w:cs="Times New Roman"/>
          <w:color w:val="FF0000"/>
          <w:vertAlign w:val="subscript"/>
        </w:rPr>
        <w:t>2</w:t>
      </w:r>
      <w:r>
        <w:rPr>
          <w:rFonts w:ascii="Times New Roman" w:hAnsi="Times New Roman" w:cs="Times New Roman"/>
          <w:color w:val="FF0000"/>
        </w:rPr>
        <w:t>，故其目的是为了提取溴，正确；B项，可将粗盐溶解、过滤除去难溶性杂质，然后向滤液中加入沉淀剂，过滤后调节滤液pH以除去可溶性杂质，最后重结晶可得精盐，正确；C项，工业生产常选用廉价的Ca(OH)</w:t>
      </w:r>
      <w:r>
        <w:rPr>
          <w:rFonts w:ascii="Times New Roman" w:hAnsi="Times New Roman" w:cs="Times New Roman"/>
          <w:color w:val="FF0000"/>
          <w:vertAlign w:val="subscript"/>
        </w:rPr>
        <w:t>2</w:t>
      </w:r>
      <w:r>
        <w:rPr>
          <w:rFonts w:ascii="Times New Roman" w:hAnsi="Times New Roman" w:cs="Times New Roman"/>
          <w:color w:val="FF0000"/>
        </w:rPr>
        <w:t>作为沉淀剂，错误；D项，由于通入Cl</w:t>
      </w:r>
      <w:r>
        <w:rPr>
          <w:rFonts w:ascii="Times New Roman" w:hAnsi="Times New Roman" w:cs="Times New Roman"/>
          <w:color w:val="FF0000"/>
          <w:vertAlign w:val="subscript"/>
        </w:rPr>
        <w:t>2</w:t>
      </w:r>
      <w:r>
        <w:rPr>
          <w:rFonts w:ascii="Times New Roman" w:hAnsi="Times New Roman" w:cs="Times New Roman"/>
          <w:color w:val="FF0000"/>
        </w:rPr>
        <w:t>后所得溶液中Br</w:t>
      </w:r>
      <w:r>
        <w:rPr>
          <w:rFonts w:ascii="Times New Roman" w:hAnsi="Times New Roman" w:cs="Times New Roman"/>
          <w:color w:val="FF0000"/>
          <w:vertAlign w:val="subscript"/>
        </w:rPr>
        <w:t>2</w:t>
      </w:r>
      <w:r>
        <w:rPr>
          <w:rFonts w:ascii="Times New Roman" w:hAnsi="Times New Roman" w:cs="Times New Roman"/>
          <w:color w:val="FF0000"/>
        </w:rPr>
        <w:t>的浓度很小，因此利用Br</w:t>
      </w:r>
      <w:r>
        <w:rPr>
          <w:rFonts w:ascii="Times New Roman" w:hAnsi="Times New Roman" w:cs="Times New Roman"/>
          <w:color w:val="FF0000"/>
          <w:vertAlign w:val="subscript"/>
        </w:rPr>
        <w:t>2</w:t>
      </w:r>
      <w:r>
        <w:rPr>
          <w:rFonts w:ascii="Times New Roman" w:hAnsi="Times New Roman" w:cs="Times New Roman"/>
          <w:color w:val="FF0000"/>
        </w:rPr>
        <w:t>的挥发性，可先用热空气和水蒸气吹出Br</w:t>
      </w:r>
      <w:r>
        <w:rPr>
          <w:rFonts w:ascii="Times New Roman" w:hAnsi="Times New Roman" w:cs="Times New Roman"/>
          <w:color w:val="FF0000"/>
          <w:vertAlign w:val="subscript"/>
        </w:rPr>
        <w:t>2</w:t>
      </w:r>
      <w:r>
        <w:rPr>
          <w:rFonts w:ascii="Times New Roman" w:hAnsi="Times New Roman" w:cs="Times New Roman"/>
          <w:color w:val="FF0000"/>
        </w:rPr>
        <w:t>，再用SO</w:t>
      </w:r>
      <w:r>
        <w:rPr>
          <w:rFonts w:ascii="Times New Roman" w:hAnsi="Times New Roman" w:cs="Times New Roman"/>
          <w:color w:val="FF0000"/>
          <w:vertAlign w:val="subscript"/>
        </w:rPr>
        <w:t>2</w:t>
      </w:r>
      <w:r>
        <w:rPr>
          <w:rFonts w:ascii="Times New Roman" w:hAnsi="Times New Roman" w:cs="Times New Roman"/>
          <w:color w:val="FF0000"/>
        </w:rPr>
        <w:t>将其还原为HBr进行富集，正确。</w:t>
      </w:r>
    </w:p>
    <w:p>
      <w:pPr>
        <w:pStyle w:val="4"/>
        <w:tabs>
          <w:tab w:val="left" w:pos="3544"/>
        </w:tabs>
        <w:ind w:left="420" w:leftChars="200"/>
        <w:rPr>
          <w:rFonts w:ascii="Times New Roman" w:hAnsi="Times New Roman" w:cs="Times New Roman"/>
          <w:color w:val="FF0000"/>
        </w:rPr>
      </w:pPr>
      <w:r>
        <w:rPr>
          <w:rFonts w:ascii="Times New Roman" w:hAnsi="Times New Roman" w:cs="Times New Roman"/>
          <w:bCs/>
          <w:color w:val="FF0000"/>
        </w:rPr>
        <w:t>[</w:t>
      </w:r>
      <w:r>
        <w:rPr>
          <w:rFonts w:ascii="Times New Roman" w:hAnsi="Times New Roman" w:cs="Times New Roman"/>
          <w:color w:val="FF0000"/>
        </w:rPr>
        <w:t>答案]：C</w:t>
      </w:r>
    </w:p>
    <w:p>
      <w:pPr>
        <w:pStyle w:val="4"/>
        <w:tabs>
          <w:tab w:val="left" w:pos="4140"/>
        </w:tabs>
        <w:snapToGrid w:val="0"/>
        <w:spacing w:line="360" w:lineRule="auto"/>
        <w:textAlignment w:val="center"/>
        <w:rPr>
          <w:rFonts w:hint="eastAsia" w:hAnsi="宋体" w:cs="宋体"/>
          <w:bCs/>
          <w:color w:val="FF0000"/>
          <w:sz w:val="21"/>
          <w:szCs w:val="21"/>
          <w:lang w:val="en-US" w:eastAsia="zh-CN"/>
        </w:rPr>
      </w:pPr>
    </w:p>
    <w:p>
      <w:pPr>
        <w:pStyle w:val="4"/>
        <w:tabs>
          <w:tab w:val="left" w:pos="4140"/>
        </w:tabs>
        <w:snapToGrid w:val="0"/>
        <w:spacing w:line="360" w:lineRule="auto"/>
        <w:textAlignment w:val="center"/>
        <w:rPr>
          <w:rFonts w:hint="eastAsia" w:ascii="宋体" w:hAnsi="宋体" w:eastAsia="宋体" w:cs="宋体"/>
          <w:color w:val="FF0000"/>
          <w:sz w:val="21"/>
          <w:szCs w:val="21"/>
        </w:rPr>
      </w:pPr>
      <w:r>
        <w:rPr>
          <w:rFonts w:hint="eastAsia" w:ascii="宋体" w:hAnsi="宋体" w:eastAsia="宋体" w:cs="宋体"/>
          <w:bCs/>
          <w:color w:val="FF0000"/>
          <w:sz w:val="21"/>
          <w:szCs w:val="21"/>
          <w:lang w:val="en-US" w:eastAsia="zh-CN"/>
        </w:rPr>
        <w:t>[拓展延伸]：</w:t>
      </w:r>
      <w:r>
        <w:rPr>
          <w:rFonts w:hint="eastAsia" w:ascii="宋体" w:hAnsi="宋体" w:eastAsia="宋体" w:cs="宋体"/>
          <w:color w:val="FF0000"/>
          <w:sz w:val="21"/>
          <w:szCs w:val="21"/>
        </w:rPr>
        <w:t>(2022·如皋模拟)工业上可利用“吹出法”提溴。“吹出法”提溴的流程如图所示：</w:t>
      </w:r>
    </w:p>
    <w:p>
      <w:pPr>
        <w:pStyle w:val="4"/>
        <w:tabs>
          <w:tab w:val="left" w:pos="4140"/>
        </w:tabs>
        <w:snapToGrid w:val="0"/>
        <w:spacing w:line="360" w:lineRule="auto"/>
        <w:ind w:firstLine="420" w:firstLineChars="200"/>
        <w:jc w:val="center"/>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INCLUDEPICTURE"FG-187.TIF"</w:instrText>
      </w:r>
      <w:r>
        <w:rPr>
          <w:rFonts w:hint="eastAsia" w:ascii="宋体" w:hAnsi="宋体" w:eastAsia="宋体" w:cs="宋体"/>
          <w:color w:val="FF0000"/>
          <w:sz w:val="21"/>
          <w:szCs w:val="21"/>
        </w:rPr>
        <w:fldChar w:fldCharType="separate"/>
      </w:r>
      <w:r>
        <w:rPr>
          <w:rFonts w:hint="eastAsia" w:ascii="宋体" w:hAnsi="宋体" w:eastAsia="宋体" w:cs="宋体"/>
          <w:color w:val="FF0000"/>
          <w:sz w:val="21"/>
          <w:szCs w:val="21"/>
        </w:rPr>
        <w:drawing>
          <wp:inline distT="0" distB="0" distL="114300" distR="114300">
            <wp:extent cx="3636010" cy="742315"/>
            <wp:effectExtent l="0" t="0" r="8890" b="6985"/>
            <wp:docPr id="2"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0"/>
                    <pic:cNvPicPr>
                      <a:picLocks noChangeAspect="1"/>
                    </pic:cNvPicPr>
                  </pic:nvPicPr>
                  <pic:blipFill>
                    <a:blip r:embed="rId29" r:link="rId30"/>
                    <a:stretch>
                      <a:fillRect/>
                    </a:stretch>
                  </pic:blipFill>
                  <pic:spPr>
                    <a:xfrm>
                      <a:off x="0" y="0"/>
                      <a:ext cx="3636010" cy="742315"/>
                    </a:xfrm>
                    <a:prstGeom prst="rect">
                      <a:avLst/>
                    </a:prstGeom>
                    <a:noFill/>
                    <a:ln>
                      <a:noFill/>
                    </a:ln>
                  </pic:spPr>
                </pic:pic>
              </a:graphicData>
            </a:graphic>
          </wp:inline>
        </w:drawing>
      </w:r>
      <w:r>
        <w:rPr>
          <w:rFonts w:hint="eastAsia" w:ascii="宋体" w:hAnsi="宋体" w:eastAsia="宋体" w:cs="宋体"/>
          <w:color w:val="FF0000"/>
          <w:sz w:val="21"/>
          <w:szCs w:val="21"/>
        </w:rPr>
        <w:fldChar w:fldCharType="end"/>
      </w:r>
    </w:p>
    <w:p>
      <w:pPr>
        <w:pStyle w:val="4"/>
        <w:tabs>
          <w:tab w:val="left" w:pos="4140"/>
        </w:tabs>
        <w:snapToGrid w:val="0"/>
        <w:spacing w:line="360"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已知：酸化后的浓缩海水中主要含H</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、Na</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、Mg</w:t>
      </w:r>
      <w:r>
        <w:rPr>
          <w:rFonts w:hint="eastAsia" w:ascii="宋体" w:hAnsi="宋体" w:eastAsia="宋体" w:cs="宋体"/>
          <w:color w:val="FF0000"/>
          <w:sz w:val="21"/>
          <w:szCs w:val="21"/>
          <w:vertAlign w:val="superscript"/>
        </w:rPr>
        <w:t>2＋</w:t>
      </w:r>
      <w:r>
        <w:rPr>
          <w:rFonts w:hint="eastAsia" w:ascii="宋体" w:hAnsi="宋体" w:eastAsia="宋体" w:cs="宋体"/>
          <w:color w:val="FF0000"/>
          <w:sz w:val="21"/>
          <w:szCs w:val="21"/>
        </w:rPr>
        <w:t>、Cl</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、Br</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、SO</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eq \o\al(</w:instrText>
      </w:r>
      <w:r>
        <w:rPr>
          <w:rFonts w:hint="eastAsia" w:ascii="宋体" w:hAnsi="宋体" w:eastAsia="宋体" w:cs="宋体"/>
          <w:color w:val="FF0000"/>
          <w:sz w:val="21"/>
          <w:szCs w:val="21"/>
          <w:vertAlign w:val="superscript"/>
        </w:rPr>
        <w:instrText xml:space="preserve">2－</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vertAlign w:val="subscript"/>
        </w:rPr>
        <w:instrText xml:space="preserve">4</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rPr>
        <w:fldChar w:fldCharType="end"/>
      </w:r>
      <w:r>
        <w:rPr>
          <w:rFonts w:hint="eastAsia" w:ascii="宋体" w:hAnsi="宋体" w:eastAsia="宋体" w:cs="宋体"/>
          <w:color w:val="FF0000"/>
          <w:sz w:val="21"/>
          <w:szCs w:val="21"/>
        </w:rPr>
        <w:t>等离子。下列说法正确的是(</w:t>
      </w:r>
      <w:r>
        <w:rPr>
          <w:rFonts w:hint="eastAsia" w:ascii="宋体" w:hAnsi="宋体" w:eastAsia="宋体" w:cs="宋体"/>
          <w:b/>
          <w:color w:val="FF0000"/>
          <w:sz w:val="21"/>
          <w:szCs w:val="21"/>
        </w:rPr>
        <w:t>A</w:t>
      </w:r>
      <w:r>
        <w:rPr>
          <w:rFonts w:hint="eastAsia" w:ascii="宋体" w:hAnsi="宋体" w:eastAsia="宋体" w:cs="宋体"/>
          <w:color w:val="FF0000"/>
          <w:sz w:val="21"/>
          <w:szCs w:val="21"/>
        </w:rPr>
        <w:t>)</w:t>
      </w:r>
    </w:p>
    <w:p>
      <w:pPr>
        <w:pStyle w:val="4"/>
        <w:tabs>
          <w:tab w:val="left" w:pos="4140"/>
        </w:tabs>
        <w:snapToGrid w:val="0"/>
        <w:spacing w:line="360"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A. “氧化1”中，Cl</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过量会增大“吸收”时SO</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水溶液的用量</w:t>
      </w:r>
    </w:p>
    <w:p>
      <w:pPr>
        <w:pStyle w:val="4"/>
        <w:tabs>
          <w:tab w:val="left" w:pos="4140"/>
        </w:tabs>
        <w:snapToGrid w:val="0"/>
        <w:spacing w:line="360"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B. 取“吹出”后的溶液滴加到淀粉碘化钾试纸上，若试纸变蓝，则说明溶液中含Cl</w:t>
      </w:r>
      <w:r>
        <w:rPr>
          <w:rFonts w:hint="eastAsia" w:ascii="宋体" w:hAnsi="宋体" w:eastAsia="宋体" w:cs="宋体"/>
          <w:color w:val="FF0000"/>
          <w:sz w:val="21"/>
          <w:szCs w:val="21"/>
          <w:vertAlign w:val="subscript"/>
        </w:rPr>
        <w:t>2</w:t>
      </w:r>
    </w:p>
    <w:p>
      <w:pPr>
        <w:pStyle w:val="4"/>
        <w:tabs>
          <w:tab w:val="left" w:pos="4140"/>
        </w:tabs>
        <w:snapToGrid w:val="0"/>
        <w:spacing w:line="360"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C. “吸收”时，溶液中发生反应的离子方程式为Br</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＋SO</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＋2H</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O</w:t>
      </w:r>
      <w:r>
        <w:rPr>
          <w:rFonts w:hint="eastAsia" w:ascii="宋体" w:hAnsi="宋体" w:eastAsia="宋体" w:cs="宋体"/>
          <w:color w:val="FF0000"/>
          <w:spacing w:val="-16"/>
          <w:sz w:val="21"/>
          <w:szCs w:val="21"/>
        </w:rPr>
        <w:t>==</w:t>
      </w:r>
      <w:r>
        <w:rPr>
          <w:rFonts w:hint="eastAsia" w:ascii="宋体" w:hAnsi="宋体" w:eastAsia="宋体" w:cs="宋体"/>
          <w:color w:val="FF0000"/>
          <w:sz w:val="21"/>
          <w:szCs w:val="21"/>
        </w:rPr>
        <w:t>=2HBr＋2H</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＋SO</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eq \o\al(</w:instrText>
      </w:r>
      <w:r>
        <w:rPr>
          <w:rFonts w:hint="eastAsia" w:ascii="宋体" w:hAnsi="宋体" w:eastAsia="宋体" w:cs="宋体"/>
          <w:color w:val="FF0000"/>
          <w:sz w:val="21"/>
          <w:szCs w:val="21"/>
          <w:vertAlign w:val="superscript"/>
        </w:rPr>
        <w:instrText xml:space="preserve">2－</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vertAlign w:val="subscript"/>
        </w:rPr>
        <w:instrText xml:space="preserve">4</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rPr>
        <w:fldChar w:fldCharType="end"/>
      </w:r>
      <w:r>
        <w:rPr>
          <w:rFonts w:hint="eastAsia" w:ascii="宋体" w:hAnsi="宋体" w:eastAsia="宋体" w:cs="宋体"/>
          <w:color w:val="FF0000"/>
          <w:sz w:val="21"/>
          <w:szCs w:val="21"/>
        </w:rPr>
        <w:t>　</w:t>
      </w:r>
    </w:p>
    <w:p>
      <w:pPr>
        <w:pStyle w:val="4"/>
        <w:tabs>
          <w:tab w:val="left" w:pos="4140"/>
        </w:tabs>
        <w:snapToGrid w:val="0"/>
        <w:spacing w:line="360"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D. 蒸馏后溶液中主要存在的离子： Na</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、Mg</w:t>
      </w:r>
      <w:r>
        <w:rPr>
          <w:rFonts w:hint="eastAsia" w:ascii="宋体" w:hAnsi="宋体" w:eastAsia="宋体" w:cs="宋体"/>
          <w:color w:val="FF0000"/>
          <w:sz w:val="21"/>
          <w:szCs w:val="21"/>
          <w:vertAlign w:val="superscript"/>
        </w:rPr>
        <w:t>2＋</w:t>
      </w:r>
      <w:r>
        <w:rPr>
          <w:rFonts w:hint="eastAsia" w:ascii="宋体" w:hAnsi="宋体" w:eastAsia="宋体" w:cs="宋体"/>
          <w:color w:val="FF0000"/>
          <w:sz w:val="21"/>
          <w:szCs w:val="21"/>
        </w:rPr>
        <w:t>、Cl</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和SO</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eq \o\al(</w:instrText>
      </w:r>
      <w:r>
        <w:rPr>
          <w:rFonts w:hint="eastAsia" w:ascii="宋体" w:hAnsi="宋体" w:eastAsia="宋体" w:cs="宋体"/>
          <w:color w:val="FF0000"/>
          <w:sz w:val="21"/>
          <w:szCs w:val="21"/>
          <w:vertAlign w:val="superscript"/>
        </w:rPr>
        <w:instrText xml:space="preserve">2－</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vertAlign w:val="subscript"/>
        </w:rPr>
        <w:instrText xml:space="preserve">4</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rPr>
        <w:fldChar w:fldCharType="end"/>
      </w:r>
    </w:p>
    <w:p>
      <w:pPr>
        <w:pStyle w:val="4"/>
        <w:tabs>
          <w:tab w:val="left" w:pos="4140"/>
        </w:tabs>
        <w:snapToGrid w:val="0"/>
        <w:spacing w:line="360"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【解析】 Cl</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具有氧化性，SO</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具有还原性，若Cl</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过量，则会增大“吸收”时SO</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水溶液的用量，A正确；“吹出”后的溶液可能还含有Br</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，氧化性：Br</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&gt;I</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，Br</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与KI发生氧化还原反应生成I</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，也能使淀粉碘化钾试纸变蓝，B错误；吸收过程发生氧化还原反应，反应的离子方程式为SO</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＋Br</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＋2H</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O</w:t>
      </w:r>
      <w:r>
        <w:rPr>
          <w:rFonts w:hint="eastAsia" w:ascii="宋体" w:hAnsi="宋体" w:eastAsia="宋体" w:cs="宋体"/>
          <w:color w:val="FF0000"/>
          <w:spacing w:val="-16"/>
          <w:sz w:val="21"/>
          <w:szCs w:val="21"/>
        </w:rPr>
        <w:t>==</w:t>
      </w:r>
      <w:r>
        <w:rPr>
          <w:rFonts w:hint="eastAsia" w:ascii="宋体" w:hAnsi="宋体" w:eastAsia="宋体" w:cs="宋体"/>
          <w:color w:val="FF0000"/>
          <w:sz w:val="21"/>
          <w:szCs w:val="21"/>
        </w:rPr>
        <w:t>=4H</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＋2Br</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＋SO</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eq \o\al(</w:instrText>
      </w:r>
      <w:r>
        <w:rPr>
          <w:rFonts w:hint="eastAsia" w:ascii="宋体" w:hAnsi="宋体" w:eastAsia="宋体" w:cs="宋体"/>
          <w:color w:val="FF0000"/>
          <w:sz w:val="21"/>
          <w:szCs w:val="21"/>
          <w:vertAlign w:val="superscript"/>
        </w:rPr>
        <w:instrText xml:space="preserve">2－</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vertAlign w:val="subscript"/>
        </w:rPr>
        <w:instrText xml:space="preserve">4</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rPr>
        <w:fldChar w:fldCharType="end"/>
      </w:r>
      <w:r>
        <w:rPr>
          <w:rFonts w:hint="eastAsia" w:ascii="宋体" w:hAnsi="宋体" w:eastAsia="宋体" w:cs="宋体"/>
          <w:color w:val="FF0000"/>
          <w:sz w:val="21"/>
          <w:szCs w:val="21"/>
        </w:rPr>
        <w:t>，C错误；热空气吹出的溴蒸气被SO</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水溶液吸收，生成了H</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SO</w:t>
      </w:r>
      <w:r>
        <w:rPr>
          <w:rFonts w:hint="eastAsia" w:ascii="宋体" w:hAnsi="宋体" w:eastAsia="宋体" w:cs="宋体"/>
          <w:color w:val="FF0000"/>
          <w:sz w:val="21"/>
          <w:szCs w:val="21"/>
          <w:vertAlign w:val="subscript"/>
        </w:rPr>
        <w:t>4</w:t>
      </w:r>
      <w:r>
        <w:rPr>
          <w:rFonts w:hint="eastAsia" w:ascii="宋体" w:hAnsi="宋体" w:eastAsia="宋体" w:cs="宋体"/>
          <w:color w:val="FF0000"/>
          <w:sz w:val="21"/>
          <w:szCs w:val="21"/>
        </w:rPr>
        <w:t>和HBr，通入Cl</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后又生成了HCl和Br</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，蒸馏后溶液中主要存在的离子是H</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、Cl</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和SO</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eq \o\al(</w:instrText>
      </w:r>
      <w:r>
        <w:rPr>
          <w:rFonts w:hint="eastAsia" w:ascii="宋体" w:hAnsi="宋体" w:eastAsia="宋体" w:cs="宋体"/>
          <w:color w:val="FF0000"/>
          <w:sz w:val="21"/>
          <w:szCs w:val="21"/>
          <w:vertAlign w:val="superscript"/>
        </w:rPr>
        <w:instrText xml:space="preserve">2－</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vertAlign w:val="subscript"/>
        </w:rPr>
        <w:instrText xml:space="preserve">4</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rPr>
        <w:fldChar w:fldCharType="end"/>
      </w:r>
      <w:r>
        <w:rPr>
          <w:rFonts w:hint="eastAsia" w:ascii="宋体" w:hAnsi="宋体" w:eastAsia="宋体" w:cs="宋体"/>
          <w:color w:val="FF0000"/>
          <w:sz w:val="21"/>
          <w:szCs w:val="21"/>
        </w:rPr>
        <w:t>，D错误。</w:t>
      </w:r>
    </w:p>
    <w:p>
      <w:pPr>
        <w:pStyle w:val="4"/>
        <w:tabs>
          <w:tab w:val="left" w:pos="3544"/>
        </w:tabs>
        <w:ind w:firstLine="420" w:firstLineChars="200"/>
        <w:rPr>
          <w:rFonts w:hint="eastAsia" w:ascii="宋体" w:hAnsi="宋体" w:eastAsia="宋体" w:cs="宋体"/>
          <w:color w:val="FF0000"/>
          <w:sz w:val="21"/>
          <w:szCs w:val="21"/>
        </w:rPr>
      </w:pPr>
    </w:p>
    <w:p>
      <w:pPr>
        <w:pStyle w:val="4"/>
        <w:tabs>
          <w:tab w:val="left" w:pos="3544"/>
        </w:tabs>
        <w:ind w:firstLine="420" w:firstLineChars="200"/>
        <w:rPr>
          <w:rFonts w:ascii="Times New Roman" w:hAnsi="Times New Roman" w:cs="Times New Roman"/>
        </w:rPr>
      </w:pPr>
      <w:r>
        <w:rPr>
          <w:rFonts w:ascii="Times New Roman" w:hAnsi="Times New Roman" w:cs="Times New Roman"/>
          <w:bCs/>
        </w:rPr>
        <w:t xml:space="preserve">[例题4] </w:t>
      </w:r>
      <w:r>
        <w:rPr>
          <w:rFonts w:ascii="Times New Roman" w:hAnsi="Times New Roman" w:cs="Times New Roman"/>
        </w:rPr>
        <w:t>从海带中提取碘单质，成熟的工艺流程如下。下列关于海水制碘的说法，不正确的是(　　)</w:t>
      </w:r>
    </w:p>
    <w:p>
      <w:pPr>
        <w:pStyle w:val="4"/>
        <w:tabs>
          <w:tab w:val="left" w:pos="3544"/>
        </w:tabs>
        <w:snapToGrid w:val="0"/>
        <w:spacing w:line="360" w:lineRule="auto"/>
        <w:ind w:firstLine="420" w:firstLineChars="200"/>
        <w:rPr>
          <w:rFonts w:ascii="Times New Roman" w:hAnsi="Times New Roman" w:cs="Times New Roman"/>
        </w:rPr>
      </w:pPr>
      <w:r>
        <w:rPr>
          <w:rFonts w:ascii="Times New Roman" w:hAnsi="Times New Roman" w:cs="Times New Roman"/>
        </w:rPr>
        <w:t>干海带海带灰</w:t>
      </w:r>
      <w:r>
        <w:rPr>
          <w:rFonts w:ascii="Times New Roman" w:hAnsi="Times New Roman" w:cs="Times New Roman"/>
        </w:rPr>
        <w:fldChar w:fldCharType="begin"/>
      </w:r>
      <w:r>
        <w:rPr>
          <w:rFonts w:ascii="Times New Roman" w:hAnsi="Times New Roman" w:cs="Times New Roman"/>
        </w:rPr>
        <w:instrText xml:space="preserve">eq \o(</w:instrText>
      </w:r>
      <w:r>
        <w:rPr>
          <w:rFonts w:ascii="Times New Roman" w:hAnsi="Times New Roman" w:cs="Times New Roman"/>
          <w:spacing w:val="-27"/>
        </w:rPr>
        <w:instrText xml:space="preserve">――</w:instrText>
      </w:r>
      <w:r>
        <w:rPr>
          <w:rFonts w:ascii="Times New Roman" w:hAnsi="Times New Roman" w:cs="Times New Roman"/>
        </w:rPr>
        <w:instrText xml:space="preserve">→,\s\up11(沸水),\s\do4(浸泡))</w:instrText>
      </w:r>
      <w:r>
        <w:rPr>
          <w:rFonts w:ascii="Times New Roman" w:hAnsi="Times New Roman" w:cs="Times New Roman"/>
        </w:rPr>
        <w:fldChar w:fldCharType="end"/>
      </w:r>
      <w:r>
        <w:rPr>
          <w:rFonts w:ascii="Times New Roman" w:hAnsi="Times New Roman" w:cs="Times New Roman"/>
        </w:rPr>
        <w:t>悬浊液滤液</w:t>
      </w:r>
      <w:r>
        <w:rPr>
          <w:rFonts w:ascii="Times New Roman" w:hAnsi="Times New Roman" w:cs="Times New Roman"/>
        </w:rPr>
        <w:fldChar w:fldCharType="begin"/>
      </w:r>
      <w:r>
        <w:rPr>
          <w:rFonts w:ascii="Times New Roman" w:hAnsi="Times New Roman" w:cs="Times New Roman"/>
        </w:rPr>
        <w:instrText xml:space="preserve">eq \o(</w:instrText>
      </w:r>
      <w:r>
        <w:rPr>
          <w:rFonts w:ascii="Times New Roman" w:hAnsi="Times New Roman" w:cs="Times New Roman"/>
          <w:spacing w:val="-27"/>
        </w:rPr>
        <w:instrText xml:space="preserve">――</w:instrText>
      </w:r>
      <w:r>
        <w:rPr>
          <w:rFonts w:ascii="Times New Roman" w:hAnsi="Times New Roman" w:cs="Times New Roman"/>
        </w:rPr>
        <w:instrText xml:space="preserve">→,\s\up11(H</w:instrText>
      </w:r>
      <w:r>
        <w:rPr>
          <w:rFonts w:ascii="Times New Roman" w:hAnsi="Times New Roman" w:cs="Times New Roman"/>
          <w:vertAlign w:val="superscript"/>
        </w:rPr>
        <w:instrText xml:space="preserve">＋</w:instrText>
      </w:r>
      <w:r>
        <w:rPr>
          <w:rFonts w:ascii="Times New Roman" w:hAnsi="Times New Roman" w:cs="Times New Roman"/>
        </w:rPr>
        <w:instrText xml:space="preserve">),\s\do4(H</w:instrText>
      </w:r>
      <w:r>
        <w:rPr>
          <w:rFonts w:ascii="Times New Roman" w:hAnsi="Times New Roman" w:cs="Times New Roman"/>
          <w:vertAlign w:val="subscript"/>
        </w:rPr>
        <w:instrText xml:space="preserve">2</w:instrText>
      </w:r>
      <w:r>
        <w:rPr>
          <w:rFonts w:ascii="Times New Roman" w:hAnsi="Times New Roman" w:cs="Times New Roman"/>
        </w:rPr>
        <w:instrText xml:space="preserve">O</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碘水I</w:t>
      </w:r>
      <w:r>
        <w:rPr>
          <w:rFonts w:ascii="Times New Roman" w:hAnsi="Times New Roman" w:cs="Times New Roman"/>
          <w:vertAlign w:val="subscript"/>
        </w:rPr>
        <w:t>2</w:t>
      </w:r>
      <w:r>
        <w:rPr>
          <w:rFonts w:ascii="Times New Roman" w:hAnsi="Times New Roman" w:cs="Times New Roman"/>
        </w:rPr>
        <w:t>的CCl</w:t>
      </w:r>
      <w:r>
        <w:rPr>
          <w:rFonts w:ascii="Times New Roman" w:hAnsi="Times New Roman" w:cs="Times New Roman"/>
          <w:vertAlign w:val="subscript"/>
        </w:rPr>
        <w:t>4</w:t>
      </w:r>
      <w:r>
        <w:rPr>
          <w:rFonts w:ascii="Times New Roman" w:hAnsi="Times New Roman" w:cs="Times New Roman"/>
        </w:rPr>
        <w:t>溶液I</w:t>
      </w:r>
      <w:r>
        <w:rPr>
          <w:rFonts w:ascii="Times New Roman" w:hAnsi="Times New Roman" w:cs="Times New Roman"/>
          <w:vertAlign w:val="subscript"/>
        </w:rPr>
        <w:t>2</w:t>
      </w:r>
    </w:p>
    <w:p>
      <w:pPr>
        <w:pStyle w:val="4"/>
        <w:tabs>
          <w:tab w:val="left" w:pos="3544"/>
        </w:tabs>
        <w:snapToGrid w:val="0"/>
        <w:ind w:firstLine="420" w:firstLineChars="200"/>
        <w:rPr>
          <w:rFonts w:ascii="Times New Roman" w:hAnsi="Times New Roman" w:cs="Times New Roman"/>
        </w:rPr>
      </w:pPr>
      <w:r>
        <w:rPr>
          <w:rFonts w:ascii="Times New Roman" w:hAnsi="Times New Roman" w:cs="Times New Roman"/>
        </w:rPr>
        <w:t>A．实验室在蒸发皿中灼烧干海带，并且用玻璃棒搅拌</w:t>
      </w:r>
    </w:p>
    <w:p>
      <w:pPr>
        <w:pStyle w:val="4"/>
        <w:tabs>
          <w:tab w:val="left" w:pos="3544"/>
        </w:tabs>
        <w:snapToGrid w:val="0"/>
        <w:ind w:firstLine="420" w:firstLineChars="200"/>
        <w:rPr>
          <w:rFonts w:ascii="Times New Roman" w:hAnsi="Times New Roman" w:cs="Times New Roman"/>
        </w:rPr>
      </w:pPr>
      <w:r>
        <w:rPr>
          <w:rFonts w:ascii="Times New Roman" w:hAnsi="Times New Roman" w:cs="Times New Roman"/>
        </w:rPr>
        <w:t>B．含I</w:t>
      </w:r>
      <w:r>
        <w:rPr>
          <w:rFonts w:ascii="Times New Roman" w:hAnsi="Times New Roman" w:cs="Times New Roman"/>
          <w:vertAlign w:val="superscript"/>
        </w:rPr>
        <w:t>－</w:t>
      </w:r>
      <w:r>
        <w:rPr>
          <w:rFonts w:ascii="Times New Roman" w:hAnsi="Times New Roman" w:cs="Times New Roman"/>
        </w:rPr>
        <w:t>的滤液中加入稀硫酸和双氧水后，碘元素发生氧化反应</w:t>
      </w:r>
    </w:p>
    <w:p>
      <w:pPr>
        <w:pStyle w:val="4"/>
        <w:tabs>
          <w:tab w:val="left" w:pos="3544"/>
        </w:tabs>
        <w:snapToGrid w:val="0"/>
        <w:ind w:firstLine="420" w:firstLineChars="200"/>
        <w:rPr>
          <w:rFonts w:ascii="Times New Roman" w:hAnsi="Times New Roman" w:cs="Times New Roman"/>
        </w:rPr>
      </w:pPr>
      <w:r>
        <w:rPr>
          <w:rFonts w:ascii="Times New Roman" w:hAnsi="Times New Roman" w:cs="Times New Roman"/>
        </w:rPr>
        <w:t>C．在碘水中加入几滴淀粉溶液，溶液变蓝色</w:t>
      </w:r>
    </w:p>
    <w:p>
      <w:pPr>
        <w:pStyle w:val="4"/>
        <w:tabs>
          <w:tab w:val="left" w:pos="3544"/>
        </w:tabs>
        <w:snapToGrid w:val="0"/>
        <w:ind w:firstLine="420" w:firstLineChars="200"/>
        <w:rPr>
          <w:rFonts w:ascii="Times New Roman" w:hAnsi="Times New Roman" w:cs="Times New Roman"/>
        </w:rPr>
      </w:pPr>
      <w:r>
        <w:rPr>
          <w:rFonts w:ascii="Times New Roman" w:hAnsi="Times New Roman" w:cs="Times New Roman"/>
        </w:rPr>
        <w:t>D．碘水加入CCl</w:t>
      </w:r>
      <w:r>
        <w:rPr>
          <w:rFonts w:ascii="Times New Roman" w:hAnsi="Times New Roman" w:cs="Times New Roman"/>
          <w:vertAlign w:val="subscript"/>
        </w:rPr>
        <w:t>4</w:t>
      </w:r>
      <w:r>
        <w:rPr>
          <w:rFonts w:ascii="Times New Roman" w:hAnsi="Times New Roman" w:cs="Times New Roman"/>
        </w:rPr>
        <w:t>得到I</w:t>
      </w:r>
      <w:r>
        <w:rPr>
          <w:rFonts w:ascii="Times New Roman" w:hAnsi="Times New Roman" w:cs="Times New Roman"/>
          <w:vertAlign w:val="subscript"/>
        </w:rPr>
        <w:t>2</w:t>
      </w:r>
      <w:r>
        <w:rPr>
          <w:rFonts w:ascii="Times New Roman" w:hAnsi="Times New Roman" w:cs="Times New Roman"/>
        </w:rPr>
        <w:t>的CCl</w:t>
      </w:r>
      <w:r>
        <w:rPr>
          <w:rFonts w:ascii="Times New Roman" w:hAnsi="Times New Roman" w:cs="Times New Roman"/>
          <w:vertAlign w:val="subscript"/>
        </w:rPr>
        <w:t>4</w:t>
      </w:r>
      <w:r>
        <w:rPr>
          <w:rFonts w:ascii="Times New Roman" w:hAnsi="Times New Roman" w:cs="Times New Roman"/>
        </w:rPr>
        <w:t>溶液，该操作为“萃取”</w:t>
      </w:r>
    </w:p>
    <w:p>
      <w:pPr>
        <w:widowControl/>
        <w:shd w:val="clear" w:color="auto" w:fill="FFFFFF"/>
        <w:ind w:firstLine="420" w:firstLineChars="200"/>
        <w:rPr>
          <w:rFonts w:ascii="Times New Roman" w:hAnsi="Times New Roman"/>
          <w:color w:val="FF0000"/>
          <w:shd w:val="clear" w:color="auto" w:fill="FEFEFE"/>
        </w:rPr>
      </w:pPr>
      <w:r>
        <w:rPr>
          <w:rFonts w:ascii="Times New Roman" w:hAnsi="Times New Roman"/>
          <w:color w:val="FF0000"/>
          <w:shd w:val="clear" w:color="auto" w:fill="FEFEFE"/>
        </w:rPr>
        <w:t>（出处：教材配套同步练习P54，推荐理由：本题以从海带中提取碘单质的工艺流程为载体，考查基本的实验操作、物质的分离和提纯、氧化还原反应等知识。）</w:t>
      </w:r>
    </w:p>
    <w:p>
      <w:pPr>
        <w:pStyle w:val="4"/>
        <w:tabs>
          <w:tab w:val="left" w:pos="3544"/>
        </w:tabs>
        <w:ind w:firstLine="420" w:firstLineChars="200"/>
        <w:rPr>
          <w:rFonts w:ascii="Times New Roman" w:hAnsi="Times New Roman" w:cs="Times New Roman"/>
          <w:color w:val="FF0000"/>
        </w:rPr>
      </w:pPr>
      <w:bookmarkStart w:id="5" w:name="_Hlk112837234"/>
      <w:r>
        <w:rPr>
          <w:rFonts w:ascii="Times New Roman" w:hAnsi="Times New Roman" w:cs="Times New Roman"/>
          <w:bCs/>
          <w:color w:val="FF0000"/>
        </w:rPr>
        <w:t>[</w:t>
      </w:r>
      <w:r>
        <w:rPr>
          <w:rFonts w:ascii="Times New Roman" w:hAnsi="Times New Roman" w:cs="Times New Roman"/>
          <w:color w:val="FF0000"/>
        </w:rPr>
        <w:t>解析]：</w:t>
      </w:r>
      <w:bookmarkEnd w:id="5"/>
      <w:r>
        <w:rPr>
          <w:rFonts w:ascii="Times New Roman" w:hAnsi="Times New Roman" w:cs="Times New Roman"/>
          <w:color w:val="FF0000"/>
        </w:rPr>
        <w:t>灼烧固体时应在坩埚中，A项不正确；酸性条件下，H</w:t>
      </w:r>
      <w:r>
        <w:rPr>
          <w:rFonts w:ascii="Times New Roman" w:hAnsi="Times New Roman" w:cs="Times New Roman"/>
          <w:color w:val="FF0000"/>
          <w:vertAlign w:val="subscript"/>
        </w:rPr>
        <w:t>2</w:t>
      </w:r>
      <w:r>
        <w:rPr>
          <w:rFonts w:ascii="Times New Roman" w:hAnsi="Times New Roman" w:cs="Times New Roman"/>
          <w:color w:val="FF0000"/>
        </w:rPr>
        <w:t>O</w:t>
      </w:r>
      <w:r>
        <w:rPr>
          <w:rFonts w:ascii="Times New Roman" w:hAnsi="Times New Roman" w:cs="Times New Roman"/>
          <w:color w:val="FF0000"/>
          <w:vertAlign w:val="subscript"/>
        </w:rPr>
        <w:t>2</w:t>
      </w:r>
      <w:r>
        <w:rPr>
          <w:rFonts w:ascii="Times New Roman" w:hAnsi="Times New Roman" w:cs="Times New Roman"/>
          <w:color w:val="FF0000"/>
        </w:rPr>
        <w:t>能将I</w:t>
      </w:r>
      <w:r>
        <w:rPr>
          <w:rFonts w:ascii="Times New Roman" w:hAnsi="Times New Roman" w:cs="Times New Roman"/>
          <w:color w:val="FF0000"/>
          <w:vertAlign w:val="superscript"/>
        </w:rPr>
        <w:t>－</w:t>
      </w:r>
      <w:r>
        <w:rPr>
          <w:rFonts w:ascii="Times New Roman" w:hAnsi="Times New Roman" w:cs="Times New Roman"/>
          <w:color w:val="FF0000"/>
        </w:rPr>
        <w:t>氧化为I</w:t>
      </w:r>
      <w:r>
        <w:rPr>
          <w:rFonts w:ascii="Times New Roman" w:hAnsi="Times New Roman" w:cs="Times New Roman"/>
          <w:color w:val="FF0000"/>
          <w:vertAlign w:val="subscript"/>
        </w:rPr>
        <w:t>2</w:t>
      </w:r>
      <w:r>
        <w:rPr>
          <w:rFonts w:ascii="Times New Roman" w:hAnsi="Times New Roman" w:cs="Times New Roman"/>
          <w:color w:val="FF0000"/>
        </w:rPr>
        <w:t>，B项正确。</w:t>
      </w:r>
    </w:p>
    <w:p>
      <w:pPr>
        <w:pStyle w:val="4"/>
        <w:tabs>
          <w:tab w:val="left" w:pos="3544"/>
        </w:tabs>
        <w:ind w:firstLine="420" w:firstLineChars="200"/>
        <w:rPr>
          <w:rFonts w:ascii="Times New Roman" w:hAnsi="Times New Roman" w:cs="Times New Roman"/>
          <w:color w:val="FF0000"/>
        </w:rPr>
      </w:pPr>
      <w:r>
        <w:rPr>
          <w:rFonts w:ascii="Times New Roman" w:hAnsi="Times New Roman" w:cs="Times New Roman"/>
          <w:bCs/>
          <w:color w:val="FF0000"/>
        </w:rPr>
        <w:t>[</w:t>
      </w:r>
      <w:r>
        <w:rPr>
          <w:rFonts w:ascii="Times New Roman" w:hAnsi="Times New Roman" w:cs="Times New Roman"/>
          <w:color w:val="FF0000"/>
        </w:rPr>
        <w:t>答案]：A</w:t>
      </w:r>
    </w:p>
    <w:p>
      <w:pPr>
        <w:widowControl/>
        <w:shd w:val="clear" w:color="auto" w:fill="FFFFFF"/>
        <w:ind w:firstLine="420" w:firstLineChars="200"/>
        <w:rPr>
          <w:rFonts w:ascii="Times New Roman" w:hAnsi="Times New Roman"/>
          <w:bCs/>
          <w:color w:val="FF0000"/>
          <w:szCs w:val="21"/>
        </w:rPr>
      </w:pPr>
      <w:r>
        <w:rPr>
          <w:rFonts w:ascii="Times New Roman" w:hAnsi="Times New Roman"/>
          <w:bCs/>
          <w:color w:val="FF0000"/>
          <w:szCs w:val="21"/>
        </w:rPr>
        <w:t>[</w:t>
      </w:r>
      <w:r>
        <w:rPr>
          <w:rFonts w:ascii="Times New Roman" w:hAnsi="Times New Roman"/>
          <w:color w:val="FF0000"/>
          <w:kern w:val="0"/>
          <w:szCs w:val="21"/>
          <w:shd w:val="clear" w:color="auto" w:fill="FFFFFF"/>
        </w:rPr>
        <w:t>小结</w:t>
      </w:r>
      <w:r>
        <w:rPr>
          <w:rFonts w:ascii="Times New Roman" w:hAnsi="Times New Roman"/>
          <w:color w:val="FF0000"/>
          <w:szCs w:val="21"/>
        </w:rPr>
        <w:t>]</w:t>
      </w:r>
      <w:r>
        <w:rPr>
          <w:rFonts w:hint="eastAsia" w:ascii="Times New Roman" w:hAnsi="Times New Roman"/>
          <w:color w:val="FF0000"/>
          <w:szCs w:val="21"/>
        </w:rPr>
        <w:t>：</w:t>
      </w:r>
      <w:r>
        <w:rPr>
          <w:rFonts w:ascii="Times New Roman" w:hAnsi="Times New Roman"/>
          <w:color w:val="FF0000"/>
          <w:shd w:val="clear" w:color="auto" w:fill="FEFEFE"/>
        </w:rPr>
        <w:t>萃取剂选择的原则：</w:t>
      </w:r>
      <w:r>
        <w:rPr>
          <w:rFonts w:hint="eastAsia" w:ascii="宋体" w:hAnsi="宋体" w:cs="宋体"/>
          <w:color w:val="FF0000"/>
          <w:shd w:val="clear" w:color="auto" w:fill="FEFEFE"/>
        </w:rPr>
        <w:t>①</w:t>
      </w:r>
      <w:r>
        <w:rPr>
          <w:rFonts w:ascii="Times New Roman" w:hAnsi="Times New Roman"/>
          <w:color w:val="FF0000"/>
          <w:shd w:val="clear" w:color="auto" w:fill="FEFEFE"/>
        </w:rPr>
        <w:t>萃取剂与原溶剂互不相溶，</w:t>
      </w:r>
      <w:r>
        <w:rPr>
          <w:rFonts w:hint="eastAsia" w:ascii="宋体" w:hAnsi="宋体" w:cs="宋体"/>
          <w:color w:val="FF0000"/>
          <w:shd w:val="clear" w:color="auto" w:fill="FEFEFE"/>
        </w:rPr>
        <w:t>②</w:t>
      </w:r>
      <w:r>
        <w:rPr>
          <w:rFonts w:ascii="Times New Roman" w:hAnsi="Times New Roman"/>
          <w:color w:val="FF0000"/>
          <w:shd w:val="clear" w:color="auto" w:fill="FEFEFE"/>
        </w:rPr>
        <w:t>萃取剂与原溶液不反应，</w:t>
      </w:r>
      <w:r>
        <w:rPr>
          <w:rFonts w:hint="eastAsia" w:ascii="宋体" w:hAnsi="宋体" w:cs="宋体"/>
          <w:color w:val="FF0000"/>
          <w:shd w:val="clear" w:color="auto" w:fill="FEFEFE"/>
        </w:rPr>
        <w:t>③</w:t>
      </w:r>
      <w:r>
        <w:rPr>
          <w:rFonts w:ascii="Times New Roman" w:hAnsi="Times New Roman"/>
          <w:color w:val="FF0000"/>
          <w:shd w:val="clear" w:color="auto" w:fill="FEFEFE"/>
        </w:rPr>
        <w:t>溶质在萃取剂中的溶解度远大于在原溶剂中的溶解度。</w:t>
      </w:r>
    </w:p>
    <w:p>
      <w:pPr>
        <w:widowControl/>
        <w:shd w:val="clear" w:color="auto" w:fill="FFFFFF"/>
        <w:ind w:left="315" w:hanging="315" w:hangingChars="150"/>
        <w:rPr>
          <w:rFonts w:ascii="Times New Roman" w:hAnsi="Times New Roman"/>
          <w:bCs/>
          <w:szCs w:val="21"/>
        </w:rPr>
      </w:pPr>
    </w:p>
    <w:p>
      <w:pPr>
        <w:widowControl/>
        <w:shd w:val="clear" w:color="auto" w:fill="FFFFFF"/>
        <w:ind w:firstLine="420" w:firstLineChars="200"/>
        <w:rPr>
          <w:rFonts w:ascii="Times New Roman" w:hAnsi="Times New Roman"/>
          <w:bCs/>
          <w:szCs w:val="21"/>
        </w:rPr>
      </w:pPr>
      <w:r>
        <w:rPr>
          <w:rFonts w:ascii="Times New Roman" w:hAnsi="Times New Roman"/>
          <w:bCs/>
          <w:szCs w:val="21"/>
        </w:rPr>
        <w:t>[归纳总结]</w:t>
      </w:r>
    </w:p>
    <w:p>
      <w:pPr>
        <w:widowControl/>
        <w:shd w:val="clear" w:color="auto" w:fill="FFFFFF"/>
        <w:rPr>
          <w:rFonts w:ascii="Times New Roman" w:hAnsi="Times New Roman"/>
          <w:szCs w:val="21"/>
        </w:rPr>
      </w:pPr>
    </w:p>
    <w:p>
      <w:pPr>
        <w:pStyle w:val="9"/>
        <w:widowControl/>
        <w:shd w:val="clear" w:color="auto" w:fill="FFFFFF"/>
        <w:ind w:firstLine="211" w:firstLineChars="100"/>
        <w:rPr>
          <w:rFonts w:ascii="Times New Roman" w:hAnsi="Times New Roman"/>
          <w:b/>
          <w:bCs/>
          <w:color w:val="000000" w:themeColor="text1"/>
          <w:kern w:val="24"/>
          <w:sz w:val="21"/>
          <w:szCs w:val="21"/>
        </w:rPr>
      </w:pPr>
      <w:r>
        <w:rPr>
          <w:rFonts w:ascii="Times New Roman" w:hAnsi="Times New Roman"/>
          <w:b/>
          <w:bCs/>
          <w:color w:val="000000" w:themeColor="text1"/>
          <w:kern w:val="24"/>
          <w:sz w:val="21"/>
          <w:szCs w:val="21"/>
        </w:rPr>
        <w:t>一</w:t>
      </w:r>
      <w:bookmarkStart w:id="6" w:name="_Hlk80786219"/>
      <w:r>
        <w:rPr>
          <w:rFonts w:ascii="Times New Roman" w:hAnsi="Times New Roman"/>
          <w:color w:val="000000" w:themeColor="text1"/>
          <w:kern w:val="24"/>
          <w:sz w:val="21"/>
          <w:szCs w:val="21"/>
        </w:rPr>
        <w:t>．</w:t>
      </w:r>
      <w:r>
        <w:rPr>
          <w:rFonts w:ascii="Times New Roman" w:hAnsi="Times New Roman"/>
          <w:b/>
          <w:bCs/>
          <w:color w:val="000000" w:themeColor="text1"/>
          <w:kern w:val="24"/>
          <w:sz w:val="21"/>
          <w:szCs w:val="21"/>
        </w:rPr>
        <w:t>卤族元素的原子结构特点及化学性质</w:t>
      </w:r>
    </w:p>
    <w:bookmarkEnd w:id="6"/>
    <w:p>
      <w:pPr>
        <w:pStyle w:val="9"/>
        <w:widowControl/>
        <w:shd w:val="clear" w:color="auto" w:fill="FFFFFF"/>
        <w:ind w:firstLine="420" w:firstLineChars="200"/>
        <w:rPr>
          <w:rFonts w:ascii="Times New Roman" w:hAnsi="Times New Roman"/>
          <w:color w:val="000000" w:themeColor="text1"/>
          <w:kern w:val="24"/>
          <w:sz w:val="21"/>
          <w:szCs w:val="21"/>
        </w:rPr>
      </w:pPr>
      <w:r>
        <w:rPr>
          <w:rFonts w:ascii="Times New Roman" w:hAnsi="Times New Roman"/>
          <w:color w:val="000000" w:themeColor="text1"/>
          <w:kern w:val="24"/>
          <w:sz w:val="21"/>
          <w:szCs w:val="21"/>
        </w:rPr>
        <w:t>1．卤族元素的原子结构特点</w:t>
      </w:r>
    </w:p>
    <w:p>
      <w:pPr>
        <w:pStyle w:val="9"/>
        <w:ind w:firstLine="420" w:firstLineChars="200"/>
        <w:rPr>
          <w:rFonts w:ascii="Times New Roman" w:hAnsi="Times New Roman"/>
          <w:kern w:val="24"/>
          <w:sz w:val="21"/>
          <w:szCs w:val="21"/>
        </w:rPr>
      </w:pPr>
      <w:r>
        <w:rPr>
          <w:rFonts w:ascii="Times New Roman" w:hAnsi="Times New Roman"/>
          <w:kern w:val="24"/>
          <w:sz w:val="21"/>
          <w:szCs w:val="21"/>
        </w:rPr>
        <w:t>相同点：最外层电子数都是</w:t>
      </w:r>
      <w:r>
        <w:rPr>
          <w:rFonts w:ascii="Times New Roman" w:hAnsi="Times New Roman"/>
          <w:kern w:val="24"/>
          <w:sz w:val="21"/>
          <w:szCs w:val="21"/>
          <w:u w:val="single"/>
        </w:rPr>
        <w:t xml:space="preserve">       </w:t>
      </w:r>
      <w:r>
        <w:rPr>
          <w:rFonts w:ascii="Times New Roman" w:hAnsi="Times New Roman"/>
          <w:kern w:val="24"/>
          <w:sz w:val="21"/>
          <w:szCs w:val="21"/>
        </w:rPr>
        <w:t>。</w:t>
      </w:r>
    </w:p>
    <w:p>
      <w:pPr>
        <w:pStyle w:val="9"/>
        <w:ind w:left="1260" w:leftChars="200" w:hanging="840" w:hangingChars="400"/>
        <w:rPr>
          <w:rFonts w:ascii="Times New Roman" w:hAnsi="Times New Roman"/>
          <w:kern w:val="24"/>
          <w:sz w:val="21"/>
          <w:szCs w:val="21"/>
        </w:rPr>
      </w:pPr>
      <w:r>
        <w:rPr>
          <w:rFonts w:ascii="Times New Roman" w:hAnsi="Times New Roman"/>
          <w:kern w:val="24"/>
          <w:sz w:val="21"/>
          <w:szCs w:val="21"/>
        </w:rPr>
        <w:t>递变性：从F--I，核电荷数依次</w:t>
      </w:r>
      <w:r>
        <w:rPr>
          <w:rFonts w:ascii="Times New Roman" w:hAnsi="Times New Roman"/>
          <w:kern w:val="24"/>
          <w:sz w:val="21"/>
          <w:szCs w:val="21"/>
          <w:u w:val="single"/>
        </w:rPr>
        <w:t xml:space="preserve">           </w:t>
      </w:r>
      <w:r>
        <w:rPr>
          <w:rFonts w:ascii="Times New Roman" w:hAnsi="Times New Roman"/>
          <w:kern w:val="24"/>
          <w:sz w:val="21"/>
          <w:szCs w:val="21"/>
        </w:rPr>
        <w:t>，  电子层数依次</w:t>
      </w:r>
      <w:r>
        <w:rPr>
          <w:rFonts w:ascii="Times New Roman" w:hAnsi="Times New Roman"/>
          <w:kern w:val="24"/>
          <w:sz w:val="21"/>
          <w:szCs w:val="21"/>
          <w:u w:val="single"/>
        </w:rPr>
        <w:t xml:space="preserve">           </w:t>
      </w:r>
      <w:r>
        <w:rPr>
          <w:rFonts w:ascii="Times New Roman" w:hAnsi="Times New Roman"/>
          <w:kern w:val="24"/>
          <w:sz w:val="21"/>
          <w:szCs w:val="21"/>
        </w:rPr>
        <w:t>，原子半径依次</w:t>
      </w:r>
      <w:r>
        <w:rPr>
          <w:rFonts w:ascii="Times New Roman" w:hAnsi="Times New Roman"/>
          <w:kern w:val="24"/>
          <w:sz w:val="21"/>
          <w:szCs w:val="21"/>
          <w:u w:val="single"/>
        </w:rPr>
        <w:t xml:space="preserve">           </w:t>
      </w:r>
      <w:r>
        <w:rPr>
          <w:rFonts w:ascii="Times New Roman" w:hAnsi="Times New Roman"/>
          <w:kern w:val="24"/>
          <w:sz w:val="21"/>
          <w:szCs w:val="21"/>
        </w:rPr>
        <w:t xml:space="preserve">。  </w:t>
      </w:r>
    </w:p>
    <w:p>
      <w:pPr>
        <w:pStyle w:val="9"/>
        <w:ind w:firstLine="420" w:firstLineChars="200"/>
        <w:rPr>
          <w:rFonts w:ascii="Times New Roman" w:hAnsi="Times New Roman"/>
          <w:color w:val="000000" w:themeColor="text1"/>
          <w:kern w:val="24"/>
          <w:sz w:val="21"/>
          <w:szCs w:val="21"/>
        </w:rPr>
      </w:pPr>
      <w:r>
        <w:rPr>
          <w:rFonts w:ascii="Times New Roman" w:hAnsi="Times New Roman"/>
          <w:color w:val="000000" w:themeColor="text1"/>
          <w:kern w:val="24"/>
          <w:sz w:val="21"/>
          <w:szCs w:val="21"/>
        </w:rPr>
        <w:t>2．卤族元素的化学性质</w:t>
      </w:r>
    </w:p>
    <w:p>
      <w:pPr>
        <w:pStyle w:val="9"/>
        <w:ind w:firstLine="440" w:firstLineChars="200"/>
        <w:rPr>
          <w:rFonts w:ascii="Times New Roman" w:hAnsi="Times New Roman"/>
          <w:kern w:val="24"/>
          <w:sz w:val="21"/>
          <w:szCs w:val="21"/>
        </w:rPr>
      </w:pPr>
      <w:r>
        <w:rPr>
          <w:rFonts w:ascii="Times New Roman" w:hAnsi="Times New Roman"/>
          <w:sz w:val="22"/>
          <w:szCs w:val="21"/>
        </w:rPr>
        <w:t>(1)</w:t>
      </w:r>
      <w:r>
        <w:rPr>
          <w:rFonts w:ascii="Times New Roman" w:hAnsi="Times New Roman"/>
          <w:color w:val="000000" w:themeColor="text1"/>
          <w:kern w:val="24"/>
          <w:sz w:val="21"/>
          <w:szCs w:val="21"/>
        </w:rPr>
        <w:t>卤素单质之间的置换</w:t>
      </w:r>
      <w:r>
        <w:rPr>
          <w:rFonts w:ascii="Times New Roman" w:hAnsi="Times New Roman"/>
          <w:kern w:val="24"/>
          <w:sz w:val="21"/>
          <w:szCs w:val="21"/>
        </w:rPr>
        <w:t xml:space="preserve">      </w:t>
      </w:r>
    </w:p>
    <w:p>
      <w:pPr>
        <w:pStyle w:val="9"/>
        <w:ind w:firstLine="735" w:firstLineChars="350"/>
        <w:rPr>
          <w:rFonts w:ascii="Times New Roman" w:hAnsi="Times New Roman"/>
          <w:color w:val="000000" w:themeColor="text1"/>
          <w:kern w:val="24"/>
          <w:sz w:val="21"/>
          <w:szCs w:val="21"/>
          <w:vertAlign w:val="subscript"/>
        </w:rPr>
      </w:pPr>
      <w:r>
        <w:rPr>
          <w:rFonts w:ascii="Times New Roman" w:hAnsi="Times New Roman"/>
          <w:color w:val="000000" w:themeColor="text1"/>
          <w:kern w:val="24"/>
          <w:sz w:val="21"/>
          <w:szCs w:val="21"/>
        </w:rPr>
        <w:t>氧化性：</w:t>
      </w:r>
      <w:bookmarkStart w:id="7" w:name="_Hlk80779608"/>
      <w:r>
        <w:rPr>
          <w:rFonts w:ascii="Times New Roman" w:hAnsi="Times New Roman"/>
          <w:color w:val="000000" w:themeColor="text1"/>
          <w:kern w:val="24"/>
          <w:sz w:val="21"/>
          <w:szCs w:val="21"/>
        </w:rPr>
        <w:t>Cl</w:t>
      </w:r>
      <w:r>
        <w:rPr>
          <w:rFonts w:ascii="Times New Roman" w:hAnsi="Times New Roman"/>
          <w:color w:val="000000" w:themeColor="text1"/>
          <w:kern w:val="24"/>
          <w:sz w:val="21"/>
          <w:szCs w:val="21"/>
          <w:vertAlign w:val="subscript"/>
        </w:rPr>
        <w:t>2</w:t>
      </w:r>
      <w:r>
        <w:rPr>
          <w:rFonts w:ascii="Times New Roman" w:hAnsi="Times New Roman"/>
          <w:color w:val="000000" w:themeColor="text1"/>
          <w:kern w:val="24"/>
          <w:sz w:val="21"/>
          <w:szCs w:val="21"/>
        </w:rPr>
        <w:t>&gt;Br</w:t>
      </w:r>
      <w:r>
        <w:rPr>
          <w:rFonts w:ascii="Times New Roman" w:hAnsi="Times New Roman"/>
          <w:color w:val="000000" w:themeColor="text1"/>
          <w:kern w:val="24"/>
          <w:sz w:val="21"/>
          <w:szCs w:val="21"/>
          <w:vertAlign w:val="subscript"/>
        </w:rPr>
        <w:t>2</w:t>
      </w:r>
      <w:r>
        <w:rPr>
          <w:rFonts w:ascii="Times New Roman" w:hAnsi="Times New Roman"/>
          <w:color w:val="000000" w:themeColor="text1"/>
          <w:kern w:val="24"/>
          <w:sz w:val="21"/>
          <w:szCs w:val="21"/>
        </w:rPr>
        <w:t>&gt;I</w:t>
      </w:r>
      <w:r>
        <w:rPr>
          <w:rFonts w:ascii="Times New Roman" w:hAnsi="Times New Roman"/>
          <w:color w:val="000000" w:themeColor="text1"/>
          <w:kern w:val="24"/>
          <w:sz w:val="21"/>
          <w:szCs w:val="21"/>
          <w:vertAlign w:val="subscript"/>
        </w:rPr>
        <w:t>2</w:t>
      </w:r>
      <w:bookmarkEnd w:id="7"/>
      <w:r>
        <w:rPr>
          <w:rFonts w:ascii="Times New Roman" w:hAnsi="Times New Roman"/>
          <w:color w:val="000000" w:themeColor="text1"/>
          <w:kern w:val="24"/>
          <w:sz w:val="21"/>
          <w:szCs w:val="21"/>
          <w:vertAlign w:val="subscript"/>
        </w:rPr>
        <w:t xml:space="preserve">     </w:t>
      </w:r>
    </w:p>
    <w:p>
      <w:pPr>
        <w:pStyle w:val="9"/>
        <w:ind w:firstLine="735" w:firstLineChars="350"/>
        <w:rPr>
          <w:rFonts w:ascii="Times New Roman" w:hAnsi="Times New Roman"/>
          <w:kern w:val="24"/>
          <w:sz w:val="21"/>
          <w:szCs w:val="21"/>
        </w:rPr>
      </w:pPr>
      <w:r>
        <w:rPr>
          <w:rFonts w:ascii="Times New Roman" w:hAnsi="Times New Roman"/>
          <w:color w:val="000000" w:themeColor="text1"/>
          <w:kern w:val="24"/>
          <w:sz w:val="21"/>
          <w:szCs w:val="21"/>
        </w:rPr>
        <w:t>还原性：Cl</w:t>
      </w:r>
      <w:r>
        <w:rPr>
          <w:rFonts w:ascii="Times New Roman" w:hAnsi="Times New Roman"/>
          <w:color w:val="000000" w:themeColor="text1"/>
          <w:kern w:val="24"/>
          <w:sz w:val="21"/>
          <w:szCs w:val="21"/>
          <w:vertAlign w:val="superscript"/>
        </w:rPr>
        <w:t>-</w:t>
      </w:r>
      <w:r>
        <w:rPr>
          <w:rFonts w:ascii="Times New Roman" w:hAnsi="Times New Roman"/>
          <w:color w:val="000000" w:themeColor="text1"/>
          <w:kern w:val="24"/>
          <w:sz w:val="21"/>
          <w:szCs w:val="21"/>
        </w:rPr>
        <w:t>&lt;Br</w:t>
      </w:r>
      <w:r>
        <w:rPr>
          <w:rFonts w:ascii="Times New Roman" w:hAnsi="Times New Roman"/>
          <w:color w:val="000000" w:themeColor="text1"/>
          <w:kern w:val="24"/>
          <w:sz w:val="21"/>
          <w:szCs w:val="21"/>
          <w:vertAlign w:val="superscript"/>
        </w:rPr>
        <w:t>-</w:t>
      </w:r>
      <w:r>
        <w:rPr>
          <w:rFonts w:ascii="Times New Roman" w:hAnsi="Times New Roman"/>
          <w:color w:val="000000" w:themeColor="text1"/>
          <w:kern w:val="24"/>
          <w:sz w:val="21"/>
          <w:szCs w:val="21"/>
        </w:rPr>
        <w:t>&lt;I</w:t>
      </w:r>
      <w:r>
        <w:rPr>
          <w:rFonts w:ascii="Times New Roman" w:hAnsi="Times New Roman"/>
          <w:color w:val="000000" w:themeColor="text1"/>
          <w:kern w:val="24"/>
          <w:sz w:val="21"/>
          <w:szCs w:val="21"/>
          <w:vertAlign w:val="superscript"/>
        </w:rPr>
        <w:t>-</w:t>
      </w:r>
    </w:p>
    <w:p>
      <w:pPr>
        <w:pStyle w:val="9"/>
        <w:widowControl/>
        <w:shd w:val="clear" w:color="auto" w:fill="FFFFFF"/>
        <w:ind w:firstLine="440" w:firstLineChars="200"/>
        <w:rPr>
          <w:rFonts w:ascii="Times New Roman" w:hAnsi="Times New Roman"/>
          <w:kern w:val="24"/>
          <w:sz w:val="21"/>
          <w:szCs w:val="21"/>
        </w:rPr>
      </w:pPr>
      <w:r>
        <w:rPr>
          <w:rFonts w:ascii="Times New Roman" w:hAnsi="Times New Roman"/>
          <w:sz w:val="22"/>
          <w:szCs w:val="21"/>
        </w:rPr>
        <w:t>(2)</w:t>
      </w:r>
      <w:r>
        <w:rPr>
          <w:rFonts w:ascii="Times New Roman" w:hAnsi="Times New Roman"/>
          <w:kern w:val="24"/>
          <w:sz w:val="21"/>
          <w:szCs w:val="21"/>
        </w:rPr>
        <w:t>卤族元素的化学性质—与氢气反应</w:t>
      </w:r>
    </w:p>
    <w:p>
      <w:pPr>
        <w:widowControl/>
        <w:ind w:firstLine="735" w:firstLineChars="350"/>
        <w:jc w:val="left"/>
        <w:rPr>
          <w:rFonts w:ascii="Times New Roman" w:hAnsi="Times New Roman"/>
          <w:kern w:val="0"/>
          <w:szCs w:val="21"/>
          <w:u w:val="single"/>
        </w:rPr>
      </w:pPr>
      <w:r>
        <w:rPr>
          <w:rFonts w:ascii="Times New Roman" w:hAnsi="Times New Roman"/>
          <w:color w:val="000000" w:themeColor="text1"/>
          <w:kern w:val="24"/>
          <w:szCs w:val="21"/>
        </w:rPr>
        <w:t>与氢气反应的难易程度：</w:t>
      </w:r>
      <w:r>
        <w:rPr>
          <w:rFonts w:ascii="Times New Roman" w:hAnsi="Times New Roman"/>
          <w:color w:val="000000" w:themeColor="text1"/>
          <w:kern w:val="24"/>
          <w:szCs w:val="21"/>
          <w:u w:val="single"/>
        </w:rPr>
        <w:t xml:space="preserve">                         </w:t>
      </w:r>
    </w:p>
    <w:p>
      <w:pPr>
        <w:widowControl/>
        <w:ind w:firstLine="735" w:firstLineChars="350"/>
        <w:jc w:val="left"/>
        <w:rPr>
          <w:rFonts w:ascii="Times New Roman" w:hAnsi="Times New Roman"/>
          <w:kern w:val="0"/>
          <w:szCs w:val="21"/>
          <w:u w:val="single"/>
        </w:rPr>
      </w:pPr>
      <w:r>
        <w:rPr>
          <w:rFonts w:ascii="Times New Roman" w:hAnsi="Times New Roman"/>
          <w:color w:val="000000" w:themeColor="text1"/>
          <w:kern w:val="24"/>
          <w:szCs w:val="21"/>
        </w:rPr>
        <w:t>生成的氢化物的稳定性：</w:t>
      </w:r>
      <w:r>
        <w:rPr>
          <w:rFonts w:ascii="Times New Roman" w:hAnsi="Times New Roman"/>
          <w:color w:val="000000" w:themeColor="text1"/>
          <w:kern w:val="24"/>
          <w:szCs w:val="21"/>
          <w:u w:val="single"/>
        </w:rPr>
        <w:t xml:space="preserve">                         </w:t>
      </w:r>
    </w:p>
    <w:p>
      <w:pPr>
        <w:widowControl/>
        <w:ind w:firstLine="735" w:firstLineChars="350"/>
        <w:jc w:val="left"/>
        <w:rPr>
          <w:rFonts w:ascii="Times New Roman" w:hAnsi="Times New Roman"/>
          <w:kern w:val="0"/>
          <w:szCs w:val="21"/>
          <w:u w:val="single"/>
        </w:rPr>
      </w:pPr>
      <w:r>
        <w:rPr>
          <w:rFonts w:ascii="Times New Roman" w:hAnsi="Times New Roman"/>
          <w:color w:val="000000" w:themeColor="text1"/>
          <w:kern w:val="24"/>
          <w:szCs w:val="21"/>
        </w:rPr>
        <w:t>卤素单质的氧化性强弱：</w:t>
      </w:r>
      <w:r>
        <w:rPr>
          <w:rFonts w:ascii="Times New Roman" w:hAnsi="Times New Roman"/>
          <w:color w:val="000000" w:themeColor="text1"/>
          <w:kern w:val="24"/>
          <w:szCs w:val="21"/>
          <w:u w:val="single"/>
        </w:rPr>
        <w:t xml:space="preserve">                         </w:t>
      </w:r>
    </w:p>
    <w:p>
      <w:pPr>
        <w:ind w:firstLine="422" w:firstLineChars="200"/>
        <w:rPr>
          <w:rFonts w:ascii="Times New Roman" w:hAnsi="Times New Roman"/>
          <w:b/>
          <w:bCs/>
          <w:szCs w:val="22"/>
        </w:rPr>
      </w:pPr>
      <w:r>
        <w:rPr>
          <w:rFonts w:ascii="Times New Roman" w:hAnsi="Times New Roman"/>
          <w:b/>
          <w:bCs/>
          <w:szCs w:val="22"/>
        </w:rPr>
        <w:t>二</w:t>
      </w:r>
      <w:r>
        <w:rPr>
          <w:rFonts w:ascii="Times New Roman" w:hAnsi="Times New Roman"/>
          <w:szCs w:val="22"/>
        </w:rPr>
        <w:t>．</w:t>
      </w:r>
      <w:r>
        <w:rPr>
          <w:rFonts w:ascii="Times New Roman" w:hAnsi="Times New Roman"/>
          <w:b/>
          <w:bCs/>
          <w:szCs w:val="22"/>
        </w:rPr>
        <w:t>提取卤素单质的化工流程</w:t>
      </w:r>
    </w:p>
    <w:p>
      <w:pPr>
        <w:ind w:firstLine="420" w:firstLineChars="200"/>
        <w:rPr>
          <w:rFonts w:ascii="Times New Roman" w:hAnsi="Times New Roman"/>
          <w:szCs w:val="22"/>
        </w:rPr>
      </w:pPr>
      <w:r>
        <w:rPr>
          <w:rFonts w:ascii="Times New Roman" w:hAnsi="Times New Roman"/>
          <w:szCs w:val="22"/>
        </w:rPr>
        <w:t>1．氯的提取——氯碱工业</w:t>
      </w:r>
    </w:p>
    <w:p>
      <w:pPr>
        <w:ind w:firstLine="420" w:firstLineChars="200"/>
        <w:rPr>
          <w:rFonts w:ascii="Times New Roman" w:hAnsi="Times New Roman"/>
          <w:szCs w:val="22"/>
        </w:rPr>
      </w:pPr>
      <w:r>
        <w:rPr>
          <w:rFonts w:ascii="Times New Roman" w:hAnsi="Times New Roman"/>
          <w:szCs w:val="22"/>
        </w:rPr>
        <w:t>海水―→粗盐饱和食盐水</w:t>
      </w:r>
      <w:r>
        <w:rPr>
          <w:rFonts w:ascii="Times New Roman" w:hAnsi="Times New Roman"/>
          <w:szCs w:val="22"/>
        </w:rPr>
        <w:fldChar w:fldCharType="begin"/>
      </w:r>
      <w:r>
        <w:rPr>
          <w:rFonts w:ascii="Times New Roman" w:hAnsi="Times New Roman"/>
          <w:szCs w:val="22"/>
        </w:rPr>
        <w:instrText xml:space="preserve">eq \b\lc\{\rc\ (\a\vs4\al\co1(阳极产物：</w:instrText>
      </w:r>
      <w:r>
        <w:rPr>
          <w:rFonts w:ascii="Times New Roman" w:hAnsi="Times New Roman"/>
          <w:szCs w:val="22"/>
          <w:u w:val="single"/>
        </w:rPr>
        <w:instrText xml:space="preserve">Cl</w:instrText>
      </w:r>
      <w:r>
        <w:rPr>
          <w:rFonts w:ascii="Times New Roman" w:hAnsi="Times New Roman"/>
          <w:szCs w:val="22"/>
          <w:u w:val="single"/>
          <w:vertAlign w:val="subscript"/>
        </w:rPr>
        <w:instrText xml:space="preserve">2</w:instrText>
      </w:r>
      <w:r>
        <w:rPr>
          <w:rFonts w:ascii="Times New Roman" w:hAnsi="Times New Roman"/>
          <w:szCs w:val="22"/>
        </w:rPr>
        <w:instrText xml:space="preserve">,阴极产物：</w:instrText>
      </w:r>
      <w:r>
        <w:rPr>
          <w:rFonts w:ascii="Times New Roman" w:hAnsi="Times New Roman"/>
          <w:szCs w:val="22"/>
          <w:u w:val="single"/>
        </w:rPr>
        <w:instrText xml:space="preserve">H</w:instrText>
      </w:r>
      <w:r>
        <w:rPr>
          <w:rFonts w:ascii="Times New Roman" w:hAnsi="Times New Roman"/>
          <w:szCs w:val="22"/>
          <w:u w:val="single"/>
          <w:vertAlign w:val="subscript"/>
        </w:rPr>
        <w:instrText xml:space="preserve">2</w:instrText>
      </w:r>
      <w:r>
        <w:rPr>
          <w:rFonts w:ascii="Times New Roman" w:hAnsi="Times New Roman"/>
          <w:szCs w:val="22"/>
          <w:u w:val="single"/>
        </w:rPr>
        <w:instrText xml:space="preserve">、NaOH</w:instrText>
      </w:r>
      <w:r>
        <w:rPr>
          <w:rFonts w:ascii="Times New Roman" w:hAnsi="Times New Roman"/>
          <w:szCs w:val="22"/>
        </w:rPr>
        <w:instrText xml:space="preserve">))</w:instrText>
      </w:r>
      <w:r>
        <w:rPr>
          <w:rFonts w:ascii="Times New Roman" w:hAnsi="Times New Roman"/>
          <w:szCs w:val="22"/>
        </w:rPr>
        <w:fldChar w:fldCharType="end"/>
      </w:r>
    </w:p>
    <w:p>
      <w:pPr>
        <w:ind w:firstLine="420" w:firstLineChars="200"/>
        <w:rPr>
          <w:rFonts w:ascii="Times New Roman" w:hAnsi="Times New Roman"/>
          <w:szCs w:val="22"/>
        </w:rPr>
      </w:pPr>
      <w:r>
        <w:rPr>
          <w:rFonts w:ascii="Times New Roman" w:hAnsi="Times New Roman"/>
          <w:szCs w:val="22"/>
        </w:rPr>
        <w:t>化学方程式为</w:t>
      </w:r>
      <w:r>
        <w:rPr>
          <w:rFonts w:ascii="Times New Roman" w:hAnsi="Times New Roman"/>
          <w:szCs w:val="22"/>
          <w:u w:val="single"/>
        </w:rPr>
        <w:t xml:space="preserve">                             </w:t>
      </w:r>
      <w:r>
        <w:rPr>
          <w:rFonts w:ascii="Times New Roman" w:hAnsi="Times New Roman"/>
          <w:szCs w:val="22"/>
        </w:rPr>
        <w:t>。</w:t>
      </w:r>
    </w:p>
    <w:p>
      <w:pPr>
        <w:ind w:firstLine="420" w:firstLineChars="200"/>
        <w:rPr>
          <w:rFonts w:ascii="Times New Roman" w:hAnsi="Times New Roman"/>
          <w:szCs w:val="22"/>
        </w:rPr>
      </w:pPr>
      <w:r>
        <w:rPr>
          <w:rFonts w:ascii="Times New Roman" w:hAnsi="Times New Roman"/>
          <w:szCs w:val="22"/>
        </w:rPr>
        <w:t>2．海水提取溴</w:t>
      </w:r>
    </w:p>
    <w:p>
      <w:pPr>
        <w:ind w:firstLine="420" w:firstLineChars="200"/>
        <w:rPr>
          <w:rFonts w:ascii="Times New Roman" w:hAnsi="Times New Roman"/>
          <w:szCs w:val="22"/>
        </w:rPr>
      </w:pPr>
      <w:r>
        <w:rPr>
          <w:rFonts w:ascii="Times New Roman" w:hAnsi="Times New Roman"/>
          <w:szCs w:val="22"/>
        </w:rPr>
        <w:t>(1)工艺流程</w:t>
      </w:r>
    </w:p>
    <w:p>
      <w:pPr>
        <w:ind w:left="420" w:leftChars="200"/>
        <w:rPr>
          <w:rFonts w:ascii="Times New Roman" w:hAnsi="Times New Roman"/>
          <w:szCs w:val="22"/>
        </w:rPr>
      </w:pPr>
      <w:r>
        <w:rPr>
          <w:rFonts w:ascii="Times New Roman" w:hAnsi="Times New Roman"/>
          <w:szCs w:val="22"/>
        </w:rPr>
        <w:fldChar w:fldCharType="begin"/>
      </w:r>
      <w:r>
        <w:rPr>
          <w:rFonts w:ascii="Times New Roman" w:hAnsi="Times New Roman"/>
          <w:szCs w:val="22"/>
        </w:rPr>
        <w:instrText xml:space="preserve">eq \x(海水)</w:instrText>
      </w:r>
      <w:r>
        <w:rPr>
          <w:rFonts w:ascii="Times New Roman" w:hAnsi="Times New Roman"/>
          <w:szCs w:val="22"/>
        </w:rPr>
        <w:fldChar w:fldCharType="end"/>
      </w:r>
      <w:r>
        <w:rPr>
          <w:rFonts w:ascii="Times New Roman" w:hAnsi="Times New Roman"/>
          <w:szCs w:val="22"/>
        </w:rPr>
        <w:fldChar w:fldCharType="begin"/>
      </w:r>
      <w:r>
        <w:rPr>
          <w:rFonts w:ascii="Times New Roman" w:hAnsi="Times New Roman"/>
          <w:szCs w:val="22"/>
        </w:rPr>
        <w:instrText xml:space="preserve">eq \o(――→,\s\up7(蒸发),\s\do5(浓缩))</w:instrText>
      </w:r>
      <w:r>
        <w:rPr>
          <w:rFonts w:ascii="Times New Roman" w:hAnsi="Times New Roman"/>
          <w:szCs w:val="22"/>
        </w:rPr>
        <w:fldChar w:fldCharType="end"/>
      </w:r>
      <w:r>
        <w:rPr>
          <w:rFonts w:ascii="Times New Roman" w:hAnsi="Times New Roman"/>
          <w:szCs w:val="22"/>
        </w:rPr>
        <w:fldChar w:fldCharType="begin"/>
      </w:r>
      <w:r>
        <w:rPr>
          <w:rFonts w:ascii="Times New Roman" w:hAnsi="Times New Roman"/>
          <w:szCs w:val="22"/>
        </w:rPr>
        <w:instrText xml:space="preserve">eq \x(富含Br</w:instrText>
      </w:r>
      <w:r>
        <w:rPr>
          <w:rFonts w:ascii="Times New Roman" w:hAnsi="Times New Roman"/>
          <w:szCs w:val="22"/>
          <w:vertAlign w:val="superscript"/>
        </w:rPr>
        <w:instrText xml:space="preserve">－</w:instrText>
      </w:r>
      <w:r>
        <w:rPr>
          <w:rFonts w:ascii="Times New Roman" w:hAnsi="Times New Roman"/>
          <w:szCs w:val="22"/>
        </w:rPr>
        <w:instrText xml:space="preserve">的海水)</w:instrText>
      </w:r>
      <w:r>
        <w:rPr>
          <w:rFonts w:ascii="Times New Roman" w:hAnsi="Times New Roman"/>
          <w:szCs w:val="22"/>
        </w:rPr>
        <w:fldChar w:fldCharType="end"/>
      </w:r>
      <w:r>
        <w:rPr>
          <w:rFonts w:ascii="Times New Roman" w:hAnsi="Times New Roman"/>
          <w:szCs w:val="22"/>
        </w:rPr>
        <w:fldChar w:fldCharType="begin"/>
      </w:r>
      <w:r>
        <w:rPr>
          <w:rFonts w:ascii="Times New Roman" w:hAnsi="Times New Roman"/>
          <w:szCs w:val="22"/>
        </w:rPr>
        <w:instrText xml:space="preserve">eq \o(―———―→,\s\up7(H</w:instrText>
      </w:r>
      <w:r>
        <w:rPr>
          <w:rFonts w:ascii="Times New Roman" w:hAnsi="Times New Roman"/>
          <w:szCs w:val="22"/>
          <w:vertAlign w:val="subscript"/>
        </w:rPr>
        <w:instrText xml:space="preserve">2</w:instrText>
      </w:r>
      <w:r>
        <w:rPr>
          <w:rFonts w:ascii="Times New Roman" w:hAnsi="Times New Roman"/>
          <w:szCs w:val="22"/>
        </w:rPr>
        <w:instrText xml:space="preserve">SO</w:instrText>
      </w:r>
      <w:r>
        <w:rPr>
          <w:rFonts w:ascii="Times New Roman" w:hAnsi="Times New Roman"/>
          <w:szCs w:val="22"/>
          <w:vertAlign w:val="subscript"/>
        </w:rPr>
        <w:instrText xml:space="preserve">4</w:instrText>
      </w:r>
      <w:r>
        <w:rPr>
          <w:rFonts w:ascii="Times New Roman" w:hAnsi="Times New Roman"/>
          <w:szCs w:val="22"/>
        </w:rPr>
        <w:instrText xml:space="preserve">酸化),\s\do5(</w:instrText>
      </w:r>
      <w:r>
        <w:rPr>
          <w:rFonts w:hint="eastAsia" w:ascii="宋体" w:hAnsi="宋体" w:cs="宋体"/>
          <w:szCs w:val="22"/>
        </w:rPr>
        <w:instrText xml:space="preserve">①</w:instrText>
      </w:r>
      <w:r>
        <w:rPr>
          <w:rFonts w:ascii="Times New Roman" w:hAnsi="Times New Roman"/>
          <w:szCs w:val="22"/>
        </w:rPr>
        <w:instrText xml:space="preserve">Cl</w:instrText>
      </w:r>
      <w:r>
        <w:rPr>
          <w:rFonts w:ascii="Times New Roman" w:hAnsi="Times New Roman"/>
          <w:szCs w:val="22"/>
          <w:vertAlign w:val="subscript"/>
        </w:rPr>
        <w:instrText xml:space="preserve">2</w:instrText>
      </w:r>
      <w:r>
        <w:rPr>
          <w:rFonts w:ascii="Times New Roman" w:hAnsi="Times New Roman"/>
          <w:szCs w:val="22"/>
        </w:rPr>
        <w:instrText xml:space="preserve">))</w:instrText>
      </w:r>
      <w:r>
        <w:rPr>
          <w:rFonts w:ascii="Times New Roman" w:hAnsi="Times New Roman"/>
          <w:szCs w:val="22"/>
        </w:rPr>
        <w:fldChar w:fldCharType="end"/>
      </w:r>
      <w:r>
        <w:rPr>
          <w:rFonts w:ascii="Times New Roman" w:hAnsi="Times New Roman"/>
          <w:szCs w:val="22"/>
        </w:rPr>
        <w:fldChar w:fldCharType="begin"/>
      </w:r>
      <w:r>
        <w:rPr>
          <w:rFonts w:ascii="Times New Roman" w:hAnsi="Times New Roman"/>
          <w:szCs w:val="22"/>
        </w:rPr>
        <w:instrText xml:space="preserve">eq \x(含Br</w:instrText>
      </w:r>
      <w:r>
        <w:rPr>
          <w:rFonts w:ascii="Times New Roman" w:hAnsi="Times New Roman"/>
          <w:szCs w:val="22"/>
          <w:vertAlign w:val="subscript"/>
        </w:rPr>
        <w:instrText xml:space="preserve">2</w:instrText>
      </w:r>
      <w:r>
        <w:rPr>
          <w:rFonts w:ascii="Times New Roman" w:hAnsi="Times New Roman"/>
          <w:szCs w:val="22"/>
        </w:rPr>
        <w:instrText xml:space="preserve">的溶液)</w:instrText>
      </w:r>
      <w:r>
        <w:rPr>
          <w:rFonts w:ascii="Times New Roman" w:hAnsi="Times New Roman"/>
          <w:szCs w:val="22"/>
        </w:rPr>
        <w:fldChar w:fldCharType="end"/>
      </w:r>
    </w:p>
    <w:p>
      <w:pPr>
        <w:ind w:left="420" w:leftChars="200"/>
        <w:rPr>
          <w:rFonts w:ascii="Times New Roman" w:hAnsi="Times New Roman"/>
          <w:szCs w:val="22"/>
        </w:rPr>
      </w:pPr>
      <w:r>
        <w:rPr>
          <w:rFonts w:ascii="Times New Roman" w:hAnsi="Times New Roman"/>
          <w:szCs w:val="22"/>
        </w:rPr>
        <w:t xml:space="preserve">                                 通热空气和↓水蒸气吹出</w:t>
      </w:r>
    </w:p>
    <w:p>
      <w:pPr>
        <w:ind w:left="420" w:leftChars="200"/>
        <w:rPr>
          <w:rFonts w:ascii="Times New Roman" w:hAnsi="Times New Roman"/>
          <w:szCs w:val="22"/>
        </w:rPr>
      </w:pPr>
      <w:r>
        <w:rPr>
          <w:rFonts w:ascii="Times New Roman" w:hAnsi="Times New Roman"/>
          <w:szCs w:val="22"/>
        </w:rPr>
        <w:fldChar w:fldCharType="begin"/>
      </w:r>
      <w:r>
        <w:rPr>
          <w:rFonts w:ascii="Times New Roman" w:hAnsi="Times New Roman"/>
          <w:szCs w:val="22"/>
        </w:rPr>
        <w:instrText xml:space="preserve">eq \x(Br</w:instrText>
      </w:r>
      <w:r>
        <w:rPr>
          <w:rFonts w:ascii="Times New Roman" w:hAnsi="Times New Roman"/>
          <w:szCs w:val="22"/>
          <w:vertAlign w:val="subscript"/>
        </w:rPr>
        <w:instrText xml:space="preserve">2</w:instrText>
      </w:r>
      <w:r>
        <w:rPr>
          <w:rFonts w:ascii="Times New Roman" w:hAnsi="Times New Roman"/>
          <w:szCs w:val="22"/>
        </w:rPr>
        <w:instrText xml:space="preserve">)</w:instrText>
      </w:r>
      <w:r>
        <w:rPr>
          <w:rFonts w:ascii="Times New Roman" w:hAnsi="Times New Roman"/>
          <w:szCs w:val="22"/>
        </w:rPr>
        <w:fldChar w:fldCharType="end"/>
      </w:r>
      <w:r>
        <w:rPr>
          <w:rFonts w:ascii="Times New Roman" w:hAnsi="Times New Roman"/>
          <w:szCs w:val="22"/>
        </w:rPr>
        <w:fldChar w:fldCharType="begin"/>
      </w:r>
      <w:r>
        <w:rPr>
          <w:rFonts w:ascii="Times New Roman" w:hAnsi="Times New Roman"/>
          <w:szCs w:val="22"/>
        </w:rPr>
        <w:instrText xml:space="preserve">eq \o(←―――,\s\up7(</w:instrText>
      </w:r>
      <w:r>
        <w:rPr>
          <w:rFonts w:hint="eastAsia" w:ascii="宋体" w:hAnsi="宋体" w:cs="宋体"/>
          <w:szCs w:val="22"/>
        </w:rPr>
        <w:instrText xml:space="preserve">③</w:instrText>
      </w:r>
      <w:r>
        <w:rPr>
          <w:rFonts w:ascii="Times New Roman" w:hAnsi="Times New Roman"/>
          <w:szCs w:val="22"/>
        </w:rPr>
        <w:instrText xml:space="preserve">Cl</w:instrText>
      </w:r>
      <w:r>
        <w:rPr>
          <w:rFonts w:ascii="Times New Roman" w:hAnsi="Times New Roman"/>
          <w:szCs w:val="22"/>
          <w:vertAlign w:val="subscript"/>
        </w:rPr>
        <w:instrText xml:space="preserve">2</w:instrText>
      </w:r>
      <w:r>
        <w:rPr>
          <w:rFonts w:ascii="Times New Roman" w:hAnsi="Times New Roman"/>
          <w:szCs w:val="22"/>
        </w:rPr>
        <w:instrText xml:space="preserve">),\s\do5(CCl</w:instrText>
      </w:r>
      <w:r>
        <w:rPr>
          <w:rFonts w:ascii="Times New Roman" w:hAnsi="Times New Roman"/>
          <w:szCs w:val="22"/>
          <w:vertAlign w:val="subscript"/>
        </w:rPr>
        <w:instrText xml:space="preserve">4</w:instrText>
      </w:r>
      <w:r>
        <w:rPr>
          <w:rFonts w:ascii="Times New Roman" w:hAnsi="Times New Roman"/>
          <w:szCs w:val="22"/>
        </w:rPr>
        <w:instrText xml:space="preserve">))</w:instrText>
      </w:r>
      <w:r>
        <w:rPr>
          <w:rFonts w:ascii="Times New Roman" w:hAnsi="Times New Roman"/>
          <w:szCs w:val="22"/>
        </w:rPr>
        <w:fldChar w:fldCharType="end"/>
      </w:r>
      <w:r>
        <w:rPr>
          <w:rFonts w:ascii="Times New Roman" w:hAnsi="Times New Roman"/>
          <w:szCs w:val="22"/>
        </w:rPr>
        <w:t xml:space="preserve"> </w:t>
      </w:r>
      <w:r>
        <w:rPr>
          <w:rFonts w:ascii="Times New Roman" w:hAnsi="Times New Roman"/>
          <w:szCs w:val="22"/>
        </w:rPr>
        <w:fldChar w:fldCharType="begin"/>
      </w:r>
      <w:r>
        <w:rPr>
          <w:rFonts w:ascii="Times New Roman" w:hAnsi="Times New Roman"/>
          <w:szCs w:val="22"/>
        </w:rPr>
        <w:instrText xml:space="preserve">eq \x(HBr溶液)</w:instrText>
      </w:r>
      <w:r>
        <w:rPr>
          <w:rFonts w:ascii="Times New Roman" w:hAnsi="Times New Roman"/>
          <w:szCs w:val="22"/>
        </w:rPr>
        <w:fldChar w:fldCharType="end"/>
      </w:r>
      <w:r>
        <w:rPr>
          <w:rFonts w:ascii="Times New Roman" w:hAnsi="Times New Roman"/>
          <w:szCs w:val="22"/>
        </w:rPr>
        <w:fldChar w:fldCharType="begin"/>
      </w:r>
      <w:r>
        <w:rPr>
          <w:rFonts w:ascii="Times New Roman" w:hAnsi="Times New Roman"/>
          <w:szCs w:val="22"/>
        </w:rPr>
        <w:instrText xml:space="preserve">eq \o(←――,\s\up7(</w:instrText>
      </w:r>
      <w:r>
        <w:rPr>
          <w:rFonts w:hint="eastAsia" w:ascii="宋体" w:hAnsi="宋体" w:cs="宋体"/>
          <w:szCs w:val="22"/>
        </w:rPr>
        <w:instrText xml:space="preserve">②</w:instrText>
      </w:r>
      <w:r>
        <w:rPr>
          <w:rFonts w:ascii="Times New Roman" w:hAnsi="Times New Roman"/>
          <w:szCs w:val="22"/>
        </w:rPr>
        <w:instrText xml:space="preserve">),\s\do5(SO</w:instrText>
      </w:r>
      <w:r>
        <w:rPr>
          <w:rFonts w:ascii="Times New Roman" w:hAnsi="Times New Roman"/>
          <w:szCs w:val="22"/>
          <w:vertAlign w:val="subscript"/>
        </w:rPr>
        <w:instrText xml:space="preserve">2</w:instrText>
      </w:r>
      <w:r>
        <w:rPr>
          <w:rFonts w:ascii="Times New Roman" w:hAnsi="Times New Roman"/>
          <w:szCs w:val="22"/>
        </w:rPr>
        <w:instrText xml:space="preserve">))</w:instrText>
      </w:r>
      <w:r>
        <w:rPr>
          <w:rFonts w:ascii="Times New Roman" w:hAnsi="Times New Roman"/>
          <w:szCs w:val="22"/>
        </w:rPr>
        <w:fldChar w:fldCharType="end"/>
      </w:r>
      <w:r>
        <w:rPr>
          <w:rFonts w:ascii="Times New Roman" w:hAnsi="Times New Roman"/>
          <w:szCs w:val="22"/>
        </w:rPr>
        <w:t> </w:t>
      </w:r>
      <w:r>
        <w:rPr>
          <w:rFonts w:ascii="Times New Roman" w:hAnsi="Times New Roman"/>
          <w:szCs w:val="22"/>
        </w:rPr>
        <w:fldChar w:fldCharType="begin"/>
      </w:r>
      <w:r>
        <w:rPr>
          <w:rFonts w:ascii="Times New Roman" w:hAnsi="Times New Roman"/>
          <w:szCs w:val="22"/>
        </w:rPr>
        <w:instrText xml:space="preserve">eq \x(Br</w:instrText>
      </w:r>
      <w:r>
        <w:rPr>
          <w:rFonts w:ascii="Times New Roman" w:hAnsi="Times New Roman"/>
          <w:szCs w:val="22"/>
          <w:vertAlign w:val="subscript"/>
        </w:rPr>
        <w:instrText xml:space="preserve">2</w:instrText>
      </w:r>
      <w:r>
        <w:rPr>
          <w:rFonts w:ascii="Times New Roman" w:hAnsi="Times New Roman"/>
          <w:szCs w:val="22"/>
        </w:rPr>
        <w:instrText xml:space="preserve">)</w:instrText>
      </w:r>
      <w:r>
        <w:rPr>
          <w:rFonts w:ascii="Times New Roman" w:hAnsi="Times New Roman"/>
          <w:szCs w:val="22"/>
        </w:rPr>
        <w:fldChar w:fldCharType="end"/>
      </w:r>
    </w:p>
    <w:p>
      <w:pPr>
        <w:ind w:firstLine="420" w:firstLineChars="200"/>
        <w:rPr>
          <w:rFonts w:ascii="Times New Roman" w:hAnsi="Times New Roman"/>
          <w:szCs w:val="22"/>
        </w:rPr>
      </w:pPr>
      <w:r>
        <w:rPr>
          <w:rFonts w:ascii="Times New Roman" w:hAnsi="Times New Roman"/>
          <w:szCs w:val="22"/>
        </w:rPr>
        <w:t>(2)发生反应的化学方程式</w:t>
      </w:r>
    </w:p>
    <w:p>
      <w:pPr>
        <w:ind w:firstLine="630" w:firstLineChars="300"/>
        <w:rPr>
          <w:rFonts w:ascii="Times New Roman" w:hAnsi="Times New Roman"/>
          <w:szCs w:val="22"/>
        </w:rPr>
      </w:pPr>
      <w:r>
        <w:rPr>
          <w:rFonts w:hint="eastAsia" w:ascii="宋体" w:hAnsi="宋体" w:cs="宋体"/>
          <w:szCs w:val="22"/>
        </w:rPr>
        <w:t>①</w:t>
      </w:r>
      <w:bookmarkStart w:id="8" w:name="_Hlk80780584"/>
      <w:r>
        <w:rPr>
          <w:rFonts w:ascii="Times New Roman" w:hAnsi="Times New Roman"/>
          <w:szCs w:val="22"/>
          <w:u w:val="single"/>
        </w:rPr>
        <w:t xml:space="preserve">                             </w:t>
      </w:r>
      <w:bookmarkEnd w:id="8"/>
      <w:r>
        <w:rPr>
          <w:rFonts w:ascii="Times New Roman" w:hAnsi="Times New Roman"/>
          <w:szCs w:val="22"/>
        </w:rPr>
        <w:t>；</w:t>
      </w:r>
    </w:p>
    <w:p>
      <w:pPr>
        <w:ind w:firstLine="630" w:firstLineChars="300"/>
        <w:rPr>
          <w:rFonts w:ascii="Times New Roman" w:hAnsi="Times New Roman"/>
          <w:szCs w:val="22"/>
        </w:rPr>
      </w:pPr>
      <w:r>
        <w:rPr>
          <w:rFonts w:hint="eastAsia" w:ascii="宋体" w:hAnsi="宋体" w:cs="宋体"/>
          <w:szCs w:val="22"/>
        </w:rPr>
        <w:t>②</w:t>
      </w:r>
      <w:r>
        <w:rPr>
          <w:rFonts w:ascii="Times New Roman" w:hAnsi="Times New Roman"/>
          <w:szCs w:val="22"/>
          <w:u w:val="single"/>
        </w:rPr>
        <w:t xml:space="preserve">                             </w:t>
      </w:r>
      <w:r>
        <w:rPr>
          <w:rFonts w:ascii="Times New Roman" w:hAnsi="Times New Roman"/>
          <w:szCs w:val="22"/>
        </w:rPr>
        <w:t>；</w:t>
      </w:r>
    </w:p>
    <w:p>
      <w:pPr>
        <w:ind w:firstLine="630" w:firstLineChars="300"/>
        <w:rPr>
          <w:rFonts w:ascii="Times New Roman" w:hAnsi="Times New Roman"/>
          <w:szCs w:val="22"/>
        </w:rPr>
      </w:pPr>
      <w:r>
        <w:rPr>
          <w:rFonts w:hint="eastAsia" w:ascii="宋体" w:hAnsi="宋体" w:cs="宋体"/>
          <w:szCs w:val="22"/>
        </w:rPr>
        <w:t>③</w:t>
      </w:r>
      <w:r>
        <w:rPr>
          <w:rFonts w:ascii="Times New Roman" w:hAnsi="Times New Roman"/>
          <w:szCs w:val="22"/>
          <w:u w:val="single"/>
        </w:rPr>
        <w:t xml:space="preserve">                             </w:t>
      </w:r>
      <w:r>
        <w:rPr>
          <w:rFonts w:ascii="Times New Roman" w:hAnsi="Times New Roman"/>
          <w:szCs w:val="22"/>
        </w:rPr>
        <w:t>。</w:t>
      </w:r>
    </w:p>
    <w:p>
      <w:pPr>
        <w:ind w:firstLine="420" w:firstLineChars="200"/>
        <w:rPr>
          <w:rFonts w:ascii="Times New Roman" w:hAnsi="Times New Roman"/>
          <w:szCs w:val="22"/>
        </w:rPr>
      </w:pPr>
      <w:r>
        <w:rPr>
          <w:rFonts w:ascii="Times New Roman" w:hAnsi="Times New Roman"/>
          <w:szCs w:val="22"/>
        </w:rPr>
        <w:t>3．海带中提取碘</w:t>
      </w:r>
    </w:p>
    <w:p>
      <w:pPr>
        <w:ind w:firstLine="420" w:firstLineChars="200"/>
        <w:rPr>
          <w:rFonts w:ascii="Times New Roman" w:hAnsi="Times New Roman"/>
          <w:szCs w:val="22"/>
        </w:rPr>
      </w:pPr>
      <w:r>
        <w:rPr>
          <w:rFonts w:ascii="Times New Roman" w:hAnsi="Times New Roman"/>
          <w:szCs w:val="22"/>
        </w:rPr>
        <w:t>(1)工艺流程</w:t>
      </w:r>
    </w:p>
    <w:p>
      <w:pPr>
        <w:ind w:firstLine="630" w:firstLineChars="300"/>
        <w:rPr>
          <w:rFonts w:ascii="Times New Roman" w:hAnsi="Times New Roman"/>
          <w:szCs w:val="22"/>
        </w:rPr>
      </w:pPr>
      <w:r>
        <w:rPr>
          <w:rFonts w:ascii="Times New Roman" w:hAnsi="Times New Roman"/>
          <w:szCs w:val="22"/>
        </w:rPr>
        <w:t>H</w:t>
      </w:r>
      <w:r>
        <w:rPr>
          <w:rFonts w:ascii="Times New Roman" w:hAnsi="Times New Roman"/>
          <w:szCs w:val="22"/>
          <w:vertAlign w:val="subscript"/>
        </w:rPr>
        <w:t>2</w:t>
      </w:r>
      <w:r>
        <w:rPr>
          <w:rFonts w:ascii="Times New Roman" w:hAnsi="Times New Roman"/>
          <w:szCs w:val="22"/>
        </w:rPr>
        <w:t>O                Cl</w:t>
      </w:r>
      <w:r>
        <w:rPr>
          <w:rFonts w:ascii="Times New Roman" w:hAnsi="Times New Roman"/>
          <w:szCs w:val="22"/>
          <w:vertAlign w:val="subscript"/>
        </w:rPr>
        <w:t>2</w:t>
      </w:r>
    </w:p>
    <w:p>
      <w:pPr>
        <w:ind w:firstLine="840" w:firstLineChars="400"/>
        <w:rPr>
          <w:rFonts w:ascii="Times New Roman" w:hAnsi="Times New Roman"/>
          <w:szCs w:val="22"/>
        </w:rPr>
      </w:pPr>
      <w:r>
        <w:rPr>
          <w:rFonts w:ascii="Times New Roman" w:hAnsi="Times New Roman"/>
          <w:szCs w:val="22"/>
        </w:rPr>
        <w:t>↓                 ↓</w:t>
      </w:r>
    </w:p>
    <w:p>
      <w:pPr>
        <w:ind w:firstLine="420" w:firstLineChars="200"/>
        <w:rPr>
          <w:rFonts w:ascii="Times New Roman" w:hAnsi="Times New Roman"/>
          <w:szCs w:val="22"/>
        </w:rPr>
      </w:pPr>
      <w:r>
        <w:rPr>
          <w:rFonts w:ascii="Times New Roman" w:hAnsi="Times New Roman"/>
          <w:szCs w:val="22"/>
        </w:rPr>
        <w:fldChar w:fldCharType="begin"/>
      </w:r>
      <w:r>
        <w:rPr>
          <w:rFonts w:ascii="Times New Roman" w:hAnsi="Times New Roman"/>
          <w:szCs w:val="22"/>
        </w:rPr>
        <w:instrText xml:space="preserve">eq \x(海带灰)</w:instrText>
      </w:r>
      <w:r>
        <w:rPr>
          <w:rFonts w:ascii="Times New Roman" w:hAnsi="Times New Roman"/>
          <w:szCs w:val="22"/>
        </w:rPr>
        <w:fldChar w:fldCharType="end"/>
      </w:r>
      <w:r>
        <w:rPr>
          <w:rFonts w:ascii="Times New Roman" w:hAnsi="Times New Roman"/>
          <w:szCs w:val="22"/>
        </w:rPr>
        <w:t>―→</w:t>
      </w:r>
      <w:r>
        <w:rPr>
          <w:rFonts w:ascii="Times New Roman" w:hAnsi="Times New Roman"/>
          <w:szCs w:val="22"/>
        </w:rPr>
        <w:fldChar w:fldCharType="begin"/>
      </w:r>
      <w:r>
        <w:rPr>
          <w:rFonts w:ascii="Times New Roman" w:hAnsi="Times New Roman"/>
          <w:szCs w:val="22"/>
        </w:rPr>
        <w:instrText xml:space="preserve">eq \x(浸泡液)</w:instrText>
      </w:r>
      <w:r>
        <w:rPr>
          <w:rFonts w:ascii="Times New Roman" w:hAnsi="Times New Roman"/>
          <w:szCs w:val="22"/>
        </w:rPr>
        <w:fldChar w:fldCharType="end"/>
      </w:r>
      <w:r>
        <w:rPr>
          <w:rFonts w:ascii="Times New Roman" w:hAnsi="Times New Roman"/>
          <w:szCs w:val="22"/>
        </w:rPr>
        <w:fldChar w:fldCharType="begin"/>
      </w:r>
      <w:r>
        <w:rPr>
          <w:rFonts w:ascii="Times New Roman" w:hAnsi="Times New Roman"/>
          <w:szCs w:val="22"/>
        </w:rPr>
        <w:instrText xml:space="preserve">eq \x(滤液)</w:instrText>
      </w:r>
      <w:r>
        <w:rPr>
          <w:rFonts w:ascii="Times New Roman" w:hAnsi="Times New Roman"/>
          <w:szCs w:val="22"/>
        </w:rPr>
        <w:fldChar w:fldCharType="end"/>
      </w:r>
      <w:r>
        <w:rPr>
          <w:rFonts w:ascii="Times New Roman" w:hAnsi="Times New Roman"/>
          <w:szCs w:val="22"/>
        </w:rPr>
        <w:fldChar w:fldCharType="begin"/>
      </w:r>
      <w:r>
        <w:rPr>
          <w:rFonts w:ascii="Times New Roman" w:hAnsi="Times New Roman"/>
          <w:szCs w:val="22"/>
        </w:rPr>
        <w:instrText xml:space="preserve">eq \x(粗碘)</w:instrText>
      </w:r>
      <w:r>
        <w:rPr>
          <w:rFonts w:ascii="Times New Roman" w:hAnsi="Times New Roman"/>
          <w:szCs w:val="22"/>
        </w:rPr>
        <w:fldChar w:fldCharType="end"/>
      </w:r>
      <w:r>
        <w:rPr>
          <w:rFonts w:ascii="Times New Roman" w:hAnsi="Times New Roman"/>
          <w:szCs w:val="22"/>
        </w:rPr>
        <w:fldChar w:fldCharType="begin"/>
      </w:r>
      <w:r>
        <w:rPr>
          <w:rFonts w:ascii="Times New Roman" w:hAnsi="Times New Roman"/>
          <w:szCs w:val="22"/>
        </w:rPr>
        <w:instrText xml:space="preserve">eq \x(I</w:instrText>
      </w:r>
      <w:r>
        <w:rPr>
          <w:rFonts w:ascii="Times New Roman" w:hAnsi="Times New Roman"/>
          <w:szCs w:val="22"/>
          <w:vertAlign w:val="subscript"/>
        </w:rPr>
        <w:instrText xml:space="preserve">2</w:instrText>
      </w:r>
      <w:r>
        <w:rPr>
          <w:rFonts w:ascii="Times New Roman" w:hAnsi="Times New Roman"/>
          <w:szCs w:val="22"/>
        </w:rPr>
        <w:instrText xml:space="preserve">)</w:instrText>
      </w:r>
      <w:r>
        <w:rPr>
          <w:rFonts w:ascii="Times New Roman" w:hAnsi="Times New Roman"/>
          <w:szCs w:val="22"/>
        </w:rPr>
        <w:fldChar w:fldCharType="end"/>
      </w:r>
    </w:p>
    <w:p>
      <w:pPr>
        <w:ind w:firstLine="420" w:firstLineChars="200"/>
        <w:rPr>
          <w:rFonts w:ascii="Times New Roman" w:hAnsi="Times New Roman"/>
          <w:szCs w:val="22"/>
        </w:rPr>
      </w:pPr>
      <w:r>
        <w:rPr>
          <w:rFonts w:ascii="Times New Roman" w:hAnsi="Times New Roman"/>
          <w:szCs w:val="22"/>
        </w:rPr>
        <w:t>(2)发生反应的离子方程式：</w:t>
      </w:r>
      <w:r>
        <w:rPr>
          <w:rFonts w:ascii="Times New Roman" w:hAnsi="Times New Roman"/>
          <w:szCs w:val="22"/>
          <w:u w:val="single"/>
        </w:rPr>
        <w:t xml:space="preserve">                     </w:t>
      </w:r>
      <w:r>
        <w:rPr>
          <w:rFonts w:ascii="Times New Roman" w:hAnsi="Times New Roman"/>
          <w:szCs w:val="22"/>
        </w:rPr>
        <w:t>。</w:t>
      </w:r>
    </w:p>
    <w:p>
      <w:pPr>
        <w:rPr>
          <w:rFonts w:ascii="Times New Roman" w:hAnsi="Times New Roman"/>
          <w:b/>
          <w:bCs/>
          <w:szCs w:val="21"/>
        </w:rPr>
      </w:pPr>
    </w:p>
    <w:p>
      <w:pPr>
        <w:ind w:firstLine="422" w:firstLineChars="200"/>
        <w:rPr>
          <w:rFonts w:ascii="Times New Roman" w:hAnsi="Times New Roman"/>
          <w:b/>
          <w:bCs/>
          <w:szCs w:val="21"/>
        </w:rPr>
      </w:pPr>
      <w:r>
        <w:rPr>
          <w:rFonts w:ascii="Times New Roman" w:hAnsi="Times New Roman"/>
          <w:b/>
          <w:bCs/>
          <w:szCs w:val="21"/>
        </w:rPr>
        <w:t>活动二：重难点突破</w:t>
      </w:r>
    </w:p>
    <w:p>
      <w:pPr>
        <w:pStyle w:val="4"/>
        <w:tabs>
          <w:tab w:val="left" w:pos="3686"/>
        </w:tabs>
        <w:snapToGrid w:val="0"/>
        <w:ind w:firstLine="422" w:firstLineChars="200"/>
        <w:rPr>
          <w:rFonts w:ascii="Times New Roman" w:hAnsi="Times New Roman" w:cs="Times New Roman"/>
          <w:b/>
        </w:rPr>
      </w:pPr>
      <w:r>
        <w:rPr>
          <w:rFonts w:ascii="Times New Roman" w:hAnsi="Times New Roman" w:cs="Times New Roman"/>
          <w:b/>
        </w:rPr>
        <w:t>1</w:t>
      </w:r>
      <w:r>
        <w:rPr>
          <w:rFonts w:ascii="Times New Roman" w:hAnsi="Times New Roman" w:cs="Times New Roman"/>
        </w:rPr>
        <w:t>．</w:t>
      </w:r>
      <w:r>
        <w:rPr>
          <w:rFonts w:ascii="Times New Roman" w:hAnsi="Times New Roman" w:cs="Times New Roman"/>
          <w:b/>
        </w:rPr>
        <w:t>卤素的化学性质</w:t>
      </w:r>
    </w:p>
    <w:p>
      <w:pPr>
        <w:pStyle w:val="4"/>
        <w:tabs>
          <w:tab w:val="left" w:pos="3686"/>
        </w:tabs>
        <w:snapToGrid w:val="0"/>
        <w:ind w:left="360"/>
        <w:rPr>
          <w:rFonts w:ascii="Times New Roman" w:hAnsi="Times New Roman" w:cs="Times New Roman"/>
          <w:b/>
        </w:rPr>
      </w:pPr>
    </w:p>
    <w:p>
      <w:pPr>
        <w:spacing w:line="312" w:lineRule="auto"/>
        <w:ind w:firstLine="420" w:firstLineChars="200"/>
        <w:rPr>
          <w:rFonts w:ascii="Times New Roman" w:hAnsi="Times New Roman"/>
        </w:rPr>
      </w:pPr>
      <w:r>
        <w:rPr>
          <w:rFonts w:ascii="Times New Roman" w:hAnsi="Times New Roman"/>
          <w:bCs/>
        </w:rPr>
        <w:t>[典型题例1</w:t>
      </w:r>
      <w:r>
        <w:rPr>
          <w:rFonts w:ascii="Times New Roman" w:hAnsi="Times New Roman"/>
        </w:rPr>
        <w:t>] 在给定条件下，下列物质间所示的转化可以实现的是</w:t>
      </w:r>
    </w:p>
    <w:p>
      <w:pPr>
        <w:spacing w:line="312" w:lineRule="auto"/>
        <w:ind w:firstLine="420" w:firstLineChars="200"/>
        <w:rPr>
          <w:rFonts w:ascii="Times New Roman" w:hAnsi="Times New Roman"/>
        </w:rPr>
      </w:pPr>
      <w:r>
        <w:rPr>
          <w:rFonts w:ascii="Times New Roman" w:hAnsi="Times New Roman"/>
        </w:rPr>
        <w:t>A．</w:t>
      </w:r>
      <w:r>
        <w:rPr>
          <w:rFonts w:ascii="Times New Roman" w:hAnsi="Times New Roman"/>
          <w:position w:val="-14"/>
        </w:rPr>
        <w:object>
          <v:shape id="_x0000_i1039" o:spt="75" type="#_x0000_t75" style="height:21.05pt;width:126.35pt;" o:ole="t" filled="f" o:preferrelative="t" stroked="f" coordsize="21600,21600">
            <v:path/>
            <v:fill on="f" focussize="0,0"/>
            <v:stroke on="f" joinstyle="miter"/>
            <v:imagedata r:id="rId32" o:title=""/>
            <o:lock v:ext="edit" aspectratio="t"/>
            <w10:wrap type="none"/>
            <w10:anchorlock/>
          </v:shape>
          <o:OLEObject Type="Embed" ProgID="Equation.DSMT4" ShapeID="_x0000_i1039" DrawAspect="Content" ObjectID="_1468075739" r:id="rId31">
            <o:LockedField>false</o:LockedField>
          </o:OLEObject>
        </w:object>
      </w:r>
      <w:r>
        <w:rPr>
          <w:rFonts w:ascii="Times New Roman" w:hAnsi="Times New Roman"/>
        </w:rPr>
        <w:t>B．</w:t>
      </w:r>
      <w:r>
        <w:rPr>
          <w:rFonts w:ascii="Times New Roman" w:hAnsi="Times New Roman"/>
          <w:position w:val="-14"/>
        </w:rPr>
        <w:object>
          <v:shape id="_x0000_i1040" o:spt="75" type="#_x0000_t75" style="height:19.7pt;width:135.15pt;" o:ole="t" filled="f" o:preferrelative="t" stroked="f" coordsize="21600,21600">
            <v:path/>
            <v:fill on="f" focussize="0,0"/>
            <v:stroke on="f" joinstyle="miter"/>
            <v:imagedata r:id="rId34" o:title=""/>
            <o:lock v:ext="edit" aspectratio="t"/>
            <w10:wrap type="none"/>
            <w10:anchorlock/>
          </v:shape>
          <o:OLEObject Type="Embed" ProgID="Equation.DSMT4" ShapeID="_x0000_i1040" DrawAspect="Content" ObjectID="_1468075740" r:id="rId33">
            <o:LockedField>false</o:LockedField>
          </o:OLEObject>
        </w:object>
      </w:r>
    </w:p>
    <w:p>
      <w:pPr>
        <w:spacing w:line="312" w:lineRule="auto"/>
        <w:ind w:firstLine="420" w:firstLineChars="200"/>
        <w:rPr>
          <w:rFonts w:ascii="Times New Roman" w:hAnsi="Times New Roman"/>
        </w:rPr>
      </w:pPr>
      <w:r>
        <w:rPr>
          <w:rFonts w:ascii="Times New Roman" w:hAnsi="Times New Roman"/>
        </w:rPr>
        <w:t>C．</w:t>
      </w:r>
      <w:r>
        <w:rPr>
          <w:rFonts w:ascii="Times New Roman" w:hAnsi="Times New Roman"/>
          <w:position w:val="-14"/>
        </w:rPr>
        <w:object>
          <v:shape id="_x0000_i1041" o:spt="75" type="#_x0000_t75" style="height:19.7pt;width:148.75pt;" o:ole="t" filled="f" o:preferrelative="t" stroked="f" coordsize="21600,21600">
            <v:path/>
            <v:fill on="f" focussize="0,0"/>
            <v:stroke on="f" joinstyle="miter"/>
            <v:imagedata r:id="rId36" o:title=""/>
            <o:lock v:ext="edit" aspectratio="t"/>
            <w10:wrap type="none"/>
            <w10:anchorlock/>
          </v:shape>
          <o:OLEObject Type="Embed" ProgID="Equation.DSMT4" ShapeID="_x0000_i1041" DrawAspect="Content" ObjectID="_1468075741" r:id="rId35">
            <o:LockedField>false</o:LockedField>
          </o:OLEObject>
        </w:object>
      </w:r>
      <w:r>
        <w:rPr>
          <w:rFonts w:ascii="Times New Roman" w:hAnsi="Times New Roman"/>
        </w:rPr>
        <w:t>D．</w:t>
      </w:r>
      <w:r>
        <w:rPr>
          <w:rFonts w:ascii="Times New Roman" w:hAnsi="Times New Roman"/>
          <w:position w:val="-14"/>
        </w:rPr>
        <w:object>
          <v:shape id="_x0000_i1042" o:spt="75" type="#_x0000_t75" style="height:19.7pt;width:162.35pt;" o:ole="t" filled="f" o:preferrelative="t" stroked="f" coordsize="21600,21600">
            <v:path/>
            <v:fill on="f" focussize="0,0"/>
            <v:stroke on="f" joinstyle="miter"/>
            <v:imagedata r:id="rId38" o:title=""/>
            <o:lock v:ext="edit" aspectratio="t"/>
            <w10:wrap type="none"/>
            <w10:anchorlock/>
          </v:shape>
          <o:OLEObject Type="Embed" ProgID="Equation.DSMT4" ShapeID="_x0000_i1042" DrawAspect="Content" ObjectID="_1468075742" r:id="rId37">
            <o:LockedField>false</o:LockedField>
          </o:OLEObject>
        </w:object>
      </w:r>
    </w:p>
    <w:p>
      <w:pPr>
        <w:pStyle w:val="4"/>
        <w:tabs>
          <w:tab w:val="left" w:pos="3686"/>
        </w:tabs>
        <w:ind w:firstLine="420" w:firstLineChars="200"/>
        <w:rPr>
          <w:rFonts w:ascii="Times New Roman" w:hAnsi="Times New Roman" w:cs="Times New Roman"/>
          <w:color w:val="FF0000"/>
        </w:rPr>
      </w:pPr>
      <w:r>
        <w:rPr>
          <w:rFonts w:hint="eastAsia" w:ascii="Times New Roman" w:hAnsi="Times New Roman" w:cs="Times New Roman"/>
          <w:color w:val="FF0000"/>
        </w:rPr>
        <w:t>[</w:t>
      </w:r>
      <w:r>
        <w:rPr>
          <w:rFonts w:ascii="Times New Roman" w:hAnsi="Times New Roman" w:cs="Times New Roman"/>
          <w:color w:val="FF0000"/>
        </w:rPr>
        <w:t>答案</w:t>
      </w:r>
      <w:r>
        <w:rPr>
          <w:rFonts w:hint="eastAsia" w:ascii="Times New Roman" w:hAnsi="Times New Roman" w:cs="Times New Roman"/>
          <w:color w:val="FF0000"/>
        </w:rPr>
        <w:t>]：</w:t>
      </w:r>
      <w:r>
        <w:rPr>
          <w:rFonts w:ascii="Times New Roman" w:hAnsi="Times New Roman" w:cs="Times New Roman"/>
          <w:color w:val="FF0000"/>
        </w:rPr>
        <w:t>A</w:t>
      </w:r>
    </w:p>
    <w:p>
      <w:pPr>
        <w:pStyle w:val="4"/>
        <w:tabs>
          <w:tab w:val="left" w:pos="3686"/>
        </w:tabs>
        <w:ind w:firstLine="420" w:firstLineChars="200"/>
        <w:rPr>
          <w:rFonts w:ascii="Times New Roman" w:hAnsi="Times New Roman" w:cs="Times New Roman"/>
          <w:bCs/>
          <w:color w:val="FF0000"/>
        </w:rPr>
      </w:pPr>
      <w:r>
        <w:rPr>
          <w:rFonts w:ascii="Times New Roman" w:hAnsi="Times New Roman" w:cs="Times New Roman"/>
          <w:bCs/>
          <w:color w:val="FF0000"/>
        </w:rPr>
        <w:t>[小结] 掌握氯及其化合物的性质是解题的关键。</w:t>
      </w:r>
    </w:p>
    <w:p>
      <w:pPr>
        <w:pStyle w:val="4"/>
        <w:tabs>
          <w:tab w:val="left" w:pos="3686"/>
        </w:tabs>
        <w:ind w:firstLine="420" w:firstLineChars="200"/>
        <w:rPr>
          <w:rFonts w:ascii="Times New Roman" w:hAnsi="Times New Roman" w:cs="Times New Roman"/>
          <w:color w:val="FF0000"/>
        </w:rPr>
      </w:pPr>
    </w:p>
    <w:p>
      <w:pPr>
        <w:spacing w:line="320" w:lineRule="exact"/>
        <w:jc w:val="left"/>
        <w:textAlignment w:val="center"/>
        <w:rPr>
          <w:color w:val="000000"/>
        </w:rPr>
      </w:pPr>
      <w:bookmarkStart w:id="9" w:name="_Hlk81291736"/>
      <w:r>
        <w:rPr>
          <w:rFonts w:ascii="Times New Roman" w:hAnsi="Times New Roman"/>
          <w:bCs/>
        </w:rPr>
        <w:t>[练习1]</w:t>
      </w:r>
      <w:bookmarkEnd w:id="9"/>
      <w:r>
        <w:rPr>
          <w:color w:val="000000"/>
        </w:rPr>
        <w:t xml:space="preserve"> （2023辽宁高考第13题）</w:t>
      </w:r>
      <w:r>
        <w:rPr>
          <w:rFonts w:ascii="宋体" w:hAnsi="宋体" w:cs="宋体"/>
          <w:color w:val="000000"/>
        </w:rPr>
        <w:t>某小组进行实验，向</w:t>
      </w:r>
      <w:r>
        <w:object>
          <v:shape id="_x0000_i1043" o:spt="75" alt="学科网(www.zxxk.com)--教育资源门户，提供试卷、教案、课件、论文、素材以及各类教学资源下载，还有大量而丰富的教学相关资讯！" type="#_x0000_t75" style="height:14.25pt;width:31.25pt;" o:ole="t" filled="f" o:preferrelative="t" stroked="f" coordsize="21600,21600">
            <v:path/>
            <v:fill on="f" focussize="0,0"/>
            <v:stroke on="f" joinstyle="miter"/>
            <v:imagedata r:id="rId40" o:title="eqId04aa448e5337f64e5d6464f39d248542"/>
            <o:lock v:ext="edit" aspectratio="t"/>
            <w10:wrap type="none"/>
            <w10:anchorlock/>
          </v:shape>
          <o:OLEObject Type="Embed" ProgID="Equation.DSMT4" ShapeID="_x0000_i1043" DrawAspect="Content" ObjectID="_1468075743" r:id="rId39">
            <o:LockedField>false</o:LockedField>
          </o:OLEObject>
        </w:object>
      </w:r>
      <w:r>
        <w:rPr>
          <w:rFonts w:ascii="宋体" w:hAnsi="宋体" w:cs="宋体"/>
          <w:color w:val="000000"/>
        </w:rPr>
        <w:t>蒸馏水中加入</w:t>
      </w:r>
      <w:r>
        <w:object>
          <v:shape id="_x0000_i1044" o:spt="75" alt="学科网(www.zxxk.com)--教育资源门户，提供试卷、教案、课件、论文、素材以及各类教学资源下载，还有大量而丰富的教学相关资讯！" type="#_x0000_t75" style="height:18.35pt;width:33.3pt;" o:ole="t" filled="f" o:preferrelative="t" stroked="f" coordsize="21600,21600">
            <v:path/>
            <v:fill on="f" focussize="0,0"/>
            <v:stroke on="f" joinstyle="miter"/>
            <v:imagedata r:id="rId42" o:title="eqIdce71c8b1192085dfd58e4d171f02ac86"/>
            <o:lock v:ext="edit" aspectratio="t"/>
            <w10:wrap type="none"/>
            <w10:anchorlock/>
          </v:shape>
          <o:OLEObject Type="Embed" ProgID="Equation.DSMT4" ShapeID="_x0000_i1044" DrawAspect="Content" ObjectID="_1468075744" r:id="rId41">
            <o:LockedField>false</o:LockedField>
          </o:OLEObject>
        </w:object>
      </w:r>
      <w:r>
        <w:rPr>
          <w:rFonts w:ascii="宋体" w:hAnsi="宋体" w:cs="宋体"/>
          <w:color w:val="000000"/>
        </w:rPr>
        <w:t>，充分振荡，溶液呈浅棕色，再加入</w:t>
      </w:r>
      <w:r>
        <w:object>
          <v:shape id="_x0000_i1045" o:spt="75" alt="学科网(www.zxxk.com)--教育资源门户，提供试卷、教案、课件、论文、素材以及各类教学资源下载，还有大量而丰富的教学相关资讯！" type="#_x0000_t75" style="height:15.6pt;width:24.45pt;" o:ole="t" filled="f" o:preferrelative="t" stroked="f" coordsize="21600,21600">
            <v:path/>
            <v:fill on="f" focussize="0,0"/>
            <v:stroke on="f" joinstyle="miter"/>
            <v:imagedata r:id="rId44" o:title="eqId723eda9eed8c9ab58b138dc5eff45cd4"/>
            <o:lock v:ext="edit" aspectratio="t"/>
            <w10:wrap type="none"/>
            <w10:anchorlock/>
          </v:shape>
          <o:OLEObject Type="Embed" ProgID="Equation.DSMT4" ShapeID="_x0000_i1045" DrawAspect="Content" ObjectID="_1468075745" r:id="rId43">
            <o:LockedField>false</o:LockedField>
          </o:OLEObject>
        </w:object>
      </w:r>
      <w:r>
        <w:rPr>
          <w:rFonts w:ascii="宋体" w:hAnsi="宋体" w:cs="宋体"/>
          <w:color w:val="000000"/>
        </w:rPr>
        <w:t>锌粒，溶液颜色加深；最终紫黑色晶体消失，溶液褪色。已知</w:t>
      </w:r>
      <w:r>
        <w:object>
          <v:shape id="_x0000_i1046" o:spt="75" alt="学科网(www.zxxk.com)--教育资源门户，提供试卷、教案、课件、论文、素材以及各类教学资源下载，还有大量而丰富的教学相关资讯！" type="#_x0000_t75" style="height:19.7pt;width:36pt;" o:ole="t" filled="f" o:preferrelative="t" stroked="f" coordsize="21600,21600">
            <v:path/>
            <v:fill on="f" focussize="0,0"/>
            <v:stroke on="f" joinstyle="miter"/>
            <v:imagedata r:id="rId46" o:title="eqId689620df9c861d111ebedf1a32be2a1e"/>
            <o:lock v:ext="edit" aspectratio="t"/>
            <w10:wrap type="none"/>
            <w10:anchorlock/>
          </v:shape>
          <o:OLEObject Type="Embed" ProgID="Equation.DSMT4" ShapeID="_x0000_i1046" DrawAspect="Content" ObjectID="_1468075746" r:id="rId45">
            <o:LockedField>false</o:LockedField>
          </o:OLEObject>
        </w:object>
      </w:r>
      <w:r>
        <w:rPr>
          <w:rFonts w:ascii="宋体" w:hAnsi="宋体" w:cs="宋体"/>
          <w:color w:val="000000"/>
        </w:rPr>
        <w:t>为棕色，下列关于颜色变化的解释错误的是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1710"/>
        <w:gridCol w:w="4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20" w:lineRule="exact"/>
              <w:jc w:val="left"/>
              <w:textAlignment w:val="center"/>
              <w:rPr>
                <w:color w:val="000000"/>
              </w:rPr>
            </w:pPr>
            <w:r>
              <w:rPr>
                <w:rFonts w:ascii="宋体" w:hAnsi="宋体" w:cs="宋体"/>
                <w:color w:val="000000"/>
              </w:rPr>
              <w:t>选项</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20" w:lineRule="exact"/>
              <w:jc w:val="left"/>
              <w:textAlignment w:val="center"/>
              <w:rPr>
                <w:color w:val="000000"/>
              </w:rPr>
            </w:pPr>
            <w:r>
              <w:rPr>
                <w:rFonts w:ascii="宋体" w:hAnsi="宋体" w:cs="宋体"/>
                <w:color w:val="000000"/>
              </w:rPr>
              <w:t>颜色变化</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20" w:lineRule="exact"/>
              <w:jc w:val="left"/>
              <w:textAlignment w:val="center"/>
              <w:rPr>
                <w:color w:val="000000"/>
              </w:rPr>
            </w:pPr>
            <w:r>
              <w:rPr>
                <w:rFonts w:ascii="宋体" w:hAnsi="宋体" w:cs="宋体"/>
                <w:color w:val="000000"/>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20" w:lineRule="exact"/>
              <w:jc w:val="left"/>
              <w:textAlignment w:val="center"/>
              <w:rPr>
                <w:color w:val="000000"/>
              </w:rPr>
            </w:pPr>
            <w:r>
              <w:rPr>
                <w:rFonts w:ascii="Times New Roman" w:hAnsi="Times New Roman" w:eastAsia="Times New Roman"/>
                <w:color w:val="000000"/>
              </w:rPr>
              <w:t>A</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20" w:lineRule="exact"/>
              <w:jc w:val="left"/>
              <w:textAlignment w:val="center"/>
              <w:rPr>
                <w:color w:val="000000"/>
              </w:rPr>
            </w:pPr>
            <w:r>
              <w:rPr>
                <w:rFonts w:ascii="宋体" w:hAnsi="宋体" w:cs="宋体"/>
                <w:color w:val="000000"/>
              </w:rPr>
              <w:t>溶液呈浅棕色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20" w:lineRule="exact"/>
              <w:jc w:val="left"/>
              <w:textAlignment w:val="center"/>
              <w:rPr>
                <w:color w:val="000000"/>
              </w:rPr>
            </w:pPr>
            <w:r>
              <w:object>
                <v:shape id="_x0000_i1047" o:spt="75" alt="学科网(www.zxxk.com)--教育资源门户，提供试卷、教案、课件、论文、素材以及各类教学资源下载，还有大量而丰富的教学相关资讯！" type="#_x0000_t75" style="height:18.35pt;width:12.25pt;" o:ole="t" filled="f" o:preferrelative="t" stroked="f" coordsize="21600,21600">
                  <v:path/>
                  <v:fill on="f" focussize="0,0"/>
                  <v:stroke on="f" joinstyle="miter"/>
                  <v:imagedata r:id="rId48" o:title="eqId7c1e6f69e28b8e3f0dbf9b70773a0f86"/>
                  <o:lock v:ext="edit" aspectratio="t"/>
                  <w10:wrap type="none"/>
                  <w10:anchorlock/>
                </v:shape>
                <o:OLEObject Type="Embed" ProgID="Equation.DSMT4" ShapeID="_x0000_i1047" DrawAspect="Content" ObjectID="_1468075747" r:id="rId47">
                  <o:LockedField>false</o:LockedField>
                </o:OLEObject>
              </w:object>
            </w:r>
            <w:r>
              <w:rPr>
                <w:rFonts w:ascii="宋体" w:hAnsi="宋体" w:cs="宋体"/>
                <w:color w:val="000000"/>
              </w:rPr>
              <w:t>在水中溶解度较小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20" w:lineRule="exact"/>
              <w:jc w:val="left"/>
              <w:textAlignment w:val="center"/>
              <w:rPr>
                <w:color w:val="000000"/>
              </w:rPr>
            </w:pPr>
            <w:r>
              <w:rPr>
                <w:rFonts w:ascii="Times New Roman" w:hAnsi="Times New Roman" w:eastAsia="Times New Roman"/>
                <w:color w:val="000000"/>
              </w:rPr>
              <w:t>B</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20" w:lineRule="exact"/>
              <w:jc w:val="left"/>
              <w:textAlignment w:val="center"/>
              <w:rPr>
                <w:color w:val="000000"/>
              </w:rPr>
            </w:pPr>
            <w:r>
              <w:rPr>
                <w:rFonts w:ascii="宋体" w:hAnsi="宋体" w:cs="宋体"/>
                <w:color w:val="000000"/>
              </w:rPr>
              <w:t>溶液颜色加深</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20" w:lineRule="exact"/>
              <w:jc w:val="left"/>
              <w:textAlignment w:val="center"/>
              <w:rPr>
                <w:color w:val="000000"/>
              </w:rPr>
            </w:pPr>
            <w:r>
              <w:rPr>
                <w:rFonts w:ascii="宋体" w:hAnsi="宋体" w:cs="宋体"/>
                <w:color w:val="000000"/>
              </w:rPr>
              <w:t>发生了反应：</w:t>
            </w:r>
            <w:r>
              <w:object>
                <v:shape id="_x0000_i1048" o:spt="75" alt="学科网(www.zxxk.com)--教育资源门户，提供试卷、教案、课件、论文、素材以及各类教学资源下载，还有大量而丰富的教学相关资讯！" type="#_x0000_t75" style="height:23.1pt;width:69.3pt;" o:ole="t" filled="f" o:preferrelative="t" stroked="f" coordsize="21600,21600">
                  <v:path/>
                  <v:fill on="f" focussize="0,0"/>
                  <v:stroke on="f" joinstyle="miter"/>
                  <v:imagedata r:id="rId50" o:title="eqId12f090bb598aef4f139cd57f6371563b"/>
                  <o:lock v:ext="edit" aspectratio="t"/>
                  <w10:wrap type="none"/>
                  <w10:anchorlock/>
                </v:shape>
                <o:OLEObject Type="Embed" ProgID="Equation.DSMT4" ShapeID="_x0000_i1048" DrawAspect="Content" ObjectID="_1468075748" r:id="rId4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20" w:lineRule="exact"/>
              <w:jc w:val="left"/>
              <w:textAlignment w:val="center"/>
              <w:rPr>
                <w:color w:val="000000"/>
              </w:rPr>
            </w:pPr>
            <w:r>
              <w:rPr>
                <w:rFonts w:ascii="Times New Roman" w:hAnsi="Times New Roman" w:eastAsia="Times New Roman"/>
                <w:color w:val="000000"/>
              </w:rPr>
              <w:t>C</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20" w:lineRule="exact"/>
              <w:jc w:val="left"/>
              <w:textAlignment w:val="center"/>
              <w:rPr>
                <w:color w:val="000000"/>
              </w:rPr>
            </w:pPr>
            <w:r>
              <w:rPr>
                <w:rFonts w:ascii="宋体" w:hAnsi="宋体" w:cs="宋体"/>
                <w:color w:val="000000"/>
              </w:rPr>
              <w:t>紫黑色晶体消失</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20" w:lineRule="exact"/>
              <w:jc w:val="left"/>
              <w:textAlignment w:val="center"/>
              <w:rPr>
                <w:color w:val="000000"/>
              </w:rPr>
            </w:pPr>
            <w:r>
              <w:object>
                <v:shape id="_x0000_i1049" o:spt="75" alt="学科网(www.zxxk.com)--教育资源门户，提供试卷、教案、课件、论文、素材以及各类教学资源下载，还有大量而丰富的教学相关资讯！" type="#_x0000_t75" style="height:18.35pt;width:12.25pt;" o:ole="t" filled="f" o:preferrelative="t" stroked="f" coordsize="21600,21600">
                  <v:path/>
                  <v:fill on="f" focussize="0,0"/>
                  <v:stroke on="f" joinstyle="miter"/>
                  <v:imagedata r:id="rId48" o:title="eqId7c1e6f69e28b8e3f0dbf9b70773a0f86"/>
                  <o:lock v:ext="edit" aspectratio="t"/>
                  <w10:wrap type="none"/>
                  <w10:anchorlock/>
                </v:shape>
                <o:OLEObject Type="Embed" ProgID="Equation.DSMT4" ShapeID="_x0000_i1049" DrawAspect="Content" ObjectID="_1468075749" r:id="rId51">
                  <o:LockedField>false</o:LockedField>
                </o:OLEObject>
              </w:object>
            </w:r>
            <w:r>
              <w:rPr>
                <w:rFonts w:ascii="Times New Roman" w:hAnsi="Times New Roman" w:eastAsia="Times New Roman"/>
                <w:color w:val="000000"/>
              </w:rPr>
              <w:t>(</w:t>
            </w:r>
            <w:r>
              <w:object>
                <v:shape id="_x0000_i1050" o:spt="75" alt="学科网(www.zxxk.com)--教育资源门户，提供试卷、教案、课件、论文、素材以及各类教学资源下载，还有大量而丰富的教学相关资讯！" type="#_x0000_t75" style="height:12.9pt;width:14.95pt;" o:ole="t" filled="f" o:preferrelative="t" stroked="f" coordsize="21600,21600">
                  <v:path/>
                  <v:fill on="f" focussize="0,0"/>
                  <v:stroke on="f" joinstyle="miter"/>
                  <v:imagedata r:id="rId53" o:title="eqIdd8a15f1fa98fa0f09e1b055f25dbe39b"/>
                  <o:lock v:ext="edit" aspectratio="t"/>
                  <w10:wrap type="none"/>
                  <w10:anchorlock/>
                </v:shape>
                <o:OLEObject Type="Embed" ProgID="Equation.DSMT4" ShapeID="_x0000_i1050" DrawAspect="Content" ObjectID="_1468075750" r:id="rId52">
                  <o:LockedField>false</o:LockedField>
                </o:OLEObject>
              </w:object>
            </w:r>
            <w:r>
              <w:rPr>
                <w:rFonts w:ascii="Times New Roman" w:hAnsi="Times New Roman" w:eastAsia="Times New Roman"/>
                <w:color w:val="000000"/>
              </w:rPr>
              <w:t>)</w:t>
            </w:r>
            <w:r>
              <w:rPr>
                <w:rFonts w:ascii="宋体" w:hAnsi="宋体" w:cs="宋体"/>
                <w:color w:val="000000"/>
              </w:rPr>
              <w:t>的消耗使溶解平衡</w:t>
            </w:r>
            <w:r>
              <w:object>
                <v:shape id="_x0000_i1051" o:spt="75" alt="学科网(www.zxxk.com)--教育资源门户，提供试卷、教案、课件、论文、素材以及各类教学资源下载，还有大量而丰富的教学相关资讯！" type="#_x0000_t75" style="height:23.1pt;width:84.9pt;" o:ole="t" filled="f" o:preferrelative="t" stroked="f" coordsize="21600,21600">
                  <v:path/>
                  <v:fill on="f" focussize="0,0"/>
                  <v:stroke on="f" joinstyle="miter"/>
                  <v:imagedata r:id="rId55" o:title="eqId223f7096afa0f3bfe192a7536daeaceb"/>
                  <o:lock v:ext="edit" aspectratio="t"/>
                  <w10:wrap type="none"/>
                  <w10:anchorlock/>
                </v:shape>
                <o:OLEObject Type="Embed" ProgID="Equation.DSMT4" ShapeID="_x0000_i1051" DrawAspect="Content" ObjectID="_1468075751" r:id="rId54">
                  <o:LockedField>false</o:LockedField>
                </o:OLEObject>
              </w:object>
            </w:r>
            <w:r>
              <w:rPr>
                <w:rFonts w:ascii="宋体" w:hAnsi="宋体" w:cs="宋体"/>
                <w:color w:val="000000"/>
              </w:rPr>
              <w:t>右移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20" w:lineRule="exact"/>
              <w:jc w:val="left"/>
              <w:textAlignment w:val="center"/>
              <w:rPr>
                <w:color w:val="000000"/>
              </w:rPr>
            </w:pPr>
            <w:r>
              <w:rPr>
                <w:rFonts w:ascii="Times New Roman" w:hAnsi="Times New Roman" w:eastAsia="Times New Roman"/>
                <w:color w:val="000000"/>
              </w:rPr>
              <w:t>D</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20" w:lineRule="exact"/>
              <w:jc w:val="left"/>
              <w:textAlignment w:val="center"/>
              <w:rPr>
                <w:color w:val="000000"/>
              </w:rPr>
            </w:pPr>
            <w:r>
              <w:rPr>
                <w:rFonts w:ascii="宋体" w:hAnsi="宋体" w:cs="宋体"/>
                <w:color w:val="000000"/>
              </w:rPr>
              <w:t>溶液褪色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20" w:lineRule="exact"/>
              <w:jc w:val="left"/>
              <w:textAlignment w:val="center"/>
              <w:rPr>
                <w:color w:val="000000"/>
              </w:rPr>
            </w:pPr>
            <w:r>
              <w:object>
                <v:shape id="_x0000_i1052" o:spt="75" alt="学科网(www.zxxk.com)--教育资源门户，提供试卷、教案、课件、论文、素材以及各类教学资源下载，还有大量而丰富的教学相关资讯！" type="#_x0000_t75" style="height:12.25pt;width:17pt;" o:ole="t" filled="f" o:preferrelative="t" stroked="f" coordsize="21600,21600">
                  <v:path/>
                  <v:fill on="f" focussize="0,0"/>
                  <v:stroke on="f" joinstyle="miter"/>
                  <v:imagedata r:id="rId57" o:title="eqIdfe5b9f2768c9e68f633b33d6929f5590"/>
                  <o:lock v:ext="edit" aspectratio="t"/>
                  <w10:wrap type="none"/>
                  <w10:anchorlock/>
                </v:shape>
                <o:OLEObject Type="Embed" ProgID="Equation.DSMT4" ShapeID="_x0000_i1052" DrawAspect="Content" ObjectID="_1468075752" r:id="rId56">
                  <o:LockedField>false</o:LockedField>
                </o:OLEObject>
              </w:object>
            </w:r>
            <w:r>
              <w:rPr>
                <w:rFonts w:ascii="宋体" w:hAnsi="宋体" w:cs="宋体"/>
                <w:color w:val="000000"/>
              </w:rPr>
              <w:t>与有色物质发生了置换反应</w:t>
            </w:r>
          </w:p>
        </w:tc>
      </w:tr>
    </w:tbl>
    <w:p>
      <w:pPr>
        <w:spacing w:line="320" w:lineRule="exact"/>
        <w:jc w:val="left"/>
        <w:textAlignment w:val="center"/>
        <w:rPr>
          <w:color w:val="000000"/>
        </w:rPr>
      </w:pPr>
    </w:p>
    <w:p>
      <w:pPr>
        <w:tabs>
          <w:tab w:val="left" w:pos="2436"/>
          <w:tab w:val="left" w:pos="4873"/>
          <w:tab w:val="left" w:pos="7309"/>
        </w:tabs>
        <w:spacing w:line="320" w:lineRule="exact"/>
        <w:jc w:val="left"/>
        <w:textAlignment w:val="center"/>
        <w:rPr>
          <w:color w:val="000000"/>
        </w:rPr>
      </w:pPr>
      <w:r>
        <w:rPr>
          <w:color w:val="000000"/>
        </w:rPr>
        <w:t xml:space="preserve">A. </w:t>
      </w:r>
      <w:r>
        <w:rPr>
          <w:rFonts w:ascii="Times New Roman" w:hAnsi="Times New Roman" w:eastAsia="Times New Roman"/>
          <w:color w:val="000000"/>
        </w:rPr>
        <w:t>A</w:t>
      </w:r>
      <w:r>
        <w:rPr>
          <w:color w:val="000000"/>
        </w:rPr>
        <w:tab/>
      </w:r>
      <w:r>
        <w:rPr>
          <w:color w:val="000000"/>
        </w:rPr>
        <w:t xml:space="preserve">B. </w:t>
      </w:r>
      <w:r>
        <w:rPr>
          <w:rFonts w:ascii="Times New Roman" w:hAnsi="Times New Roman" w:eastAsia="Times New Roman"/>
          <w:color w:val="000000"/>
        </w:rPr>
        <w:t>B</w:t>
      </w:r>
      <w:r>
        <w:rPr>
          <w:color w:val="000000"/>
        </w:rPr>
        <w:tab/>
      </w:r>
      <w:r>
        <w:rPr>
          <w:color w:val="000000"/>
        </w:rPr>
        <w:t xml:space="preserve">C. </w:t>
      </w:r>
      <w:r>
        <w:rPr>
          <w:rFonts w:ascii="Times New Roman" w:hAnsi="Times New Roman" w:eastAsia="Times New Roman"/>
          <w:color w:val="000000"/>
        </w:rPr>
        <w:t>C</w:t>
      </w:r>
      <w:r>
        <w:rPr>
          <w:color w:val="000000"/>
        </w:rPr>
        <w:tab/>
      </w:r>
      <w:r>
        <w:rPr>
          <w:color w:val="000000"/>
        </w:rPr>
        <w:t xml:space="preserve">D. </w:t>
      </w:r>
      <w:r>
        <w:rPr>
          <w:rFonts w:ascii="Times New Roman" w:hAnsi="Times New Roman" w:eastAsia="Times New Roman"/>
          <w:color w:val="000000"/>
        </w:rPr>
        <w:t>D</w:t>
      </w:r>
    </w:p>
    <w:p>
      <w:pPr>
        <w:spacing w:line="320" w:lineRule="exact"/>
        <w:textAlignment w:val="center"/>
        <w:rPr>
          <w:color w:val="FF0000"/>
        </w:rPr>
      </w:pPr>
      <w:r>
        <w:rPr>
          <w:color w:val="FF0000"/>
        </w:rPr>
        <w:t>【答案】D</w:t>
      </w:r>
    </w:p>
    <w:p>
      <w:pPr>
        <w:spacing w:line="320" w:lineRule="exact"/>
        <w:textAlignment w:val="center"/>
        <w:rPr>
          <w:color w:val="FF0000"/>
        </w:rPr>
      </w:pPr>
      <w:r>
        <w:rPr>
          <w:color w:val="FF0000"/>
        </w:rPr>
        <w:t>【解析】</w:t>
      </w:r>
    </w:p>
    <w:p>
      <w:pPr>
        <w:spacing w:line="320" w:lineRule="exact"/>
        <w:textAlignment w:val="center"/>
        <w:rPr>
          <w:color w:val="FF0000"/>
        </w:rPr>
      </w:pPr>
      <w:r>
        <w:rPr>
          <w:color w:val="FF0000"/>
        </w:rPr>
        <w:t>【详解】</w:t>
      </w:r>
      <w:r>
        <w:rPr>
          <w:rFonts w:ascii="Times New Roman" w:hAnsi="Times New Roman" w:eastAsia="Times New Roman"/>
          <w:color w:val="FF0000"/>
        </w:rPr>
        <w:t>A</w:t>
      </w:r>
      <w:r>
        <w:rPr>
          <w:rFonts w:ascii="宋体" w:hAnsi="宋体" w:cs="宋体"/>
          <w:color w:val="FF0000"/>
        </w:rPr>
        <w:t>．向</w:t>
      </w:r>
      <w:r>
        <w:rPr>
          <w:rFonts w:ascii="Times New Roman" w:hAnsi="Times New Roman" w:eastAsia="Times New Roman"/>
          <w:color w:val="FF0000"/>
        </w:rPr>
        <w:t>10mL</w:t>
      </w:r>
      <w:r>
        <w:rPr>
          <w:rFonts w:ascii="宋体" w:hAnsi="宋体" w:cs="宋体"/>
          <w:color w:val="FF0000"/>
        </w:rPr>
        <w:t>蒸馏水中加入</w:t>
      </w:r>
      <w:r>
        <w:rPr>
          <w:rFonts w:ascii="Times New Roman" w:hAnsi="Times New Roman" w:eastAsia="Times New Roman"/>
          <w:color w:val="FF0000"/>
        </w:rPr>
        <w:t>0.4gI</w:t>
      </w:r>
      <w:r>
        <w:rPr>
          <w:rFonts w:ascii="Times New Roman" w:hAnsi="Times New Roman" w:eastAsia="Times New Roman"/>
          <w:color w:val="FF0000"/>
          <w:vertAlign w:val="subscript"/>
        </w:rPr>
        <w:t>2</w:t>
      </w:r>
      <w:r>
        <w:rPr>
          <w:rFonts w:ascii="宋体" w:hAnsi="宋体" w:cs="宋体"/>
          <w:color w:val="FF0000"/>
        </w:rPr>
        <w:t>，充分振荡，溶液呈浅棕色，说明</w:t>
      </w:r>
      <w:r>
        <w:rPr>
          <w:rFonts w:ascii="Times New Roman" w:hAnsi="Times New Roman" w:eastAsia="Times New Roman"/>
          <w:color w:val="FF0000"/>
        </w:rPr>
        <w:t>I</w:t>
      </w:r>
      <w:r>
        <w:rPr>
          <w:rFonts w:ascii="Times New Roman" w:hAnsi="Times New Roman" w:eastAsia="Times New Roman"/>
          <w:color w:val="FF0000"/>
          <w:vertAlign w:val="subscript"/>
        </w:rPr>
        <w:t>2</w:t>
      </w:r>
      <w:r>
        <w:rPr>
          <w:rFonts w:ascii="宋体" w:hAnsi="宋体" w:cs="宋体"/>
          <w:color w:val="FF0000"/>
        </w:rPr>
        <w:t>的浓度较小，因为</w:t>
      </w:r>
      <w:r>
        <w:rPr>
          <w:rFonts w:ascii="Times New Roman" w:hAnsi="Times New Roman" w:eastAsia="Times New Roman"/>
          <w:color w:val="FF0000"/>
        </w:rPr>
        <w:t>I</w:t>
      </w:r>
      <w:r>
        <w:rPr>
          <w:rFonts w:ascii="Times New Roman" w:hAnsi="Times New Roman" w:eastAsia="Times New Roman"/>
          <w:color w:val="FF0000"/>
          <w:vertAlign w:val="subscript"/>
        </w:rPr>
        <w:t>2</w:t>
      </w:r>
      <w:r>
        <w:rPr>
          <w:rFonts w:ascii="宋体" w:hAnsi="宋体" w:cs="宋体"/>
          <w:color w:val="FF0000"/>
        </w:rPr>
        <w:t>在水中溶解度较小，</w:t>
      </w:r>
      <w:r>
        <w:rPr>
          <w:rFonts w:ascii="Times New Roman" w:hAnsi="Times New Roman" w:eastAsia="Times New Roman"/>
          <w:color w:val="FF0000"/>
        </w:rPr>
        <w:t>A</w:t>
      </w:r>
      <w:r>
        <w:rPr>
          <w:rFonts w:ascii="宋体" w:hAnsi="宋体" w:cs="宋体"/>
          <w:color w:val="FF0000"/>
        </w:rPr>
        <w:t>项正确；</w:t>
      </w:r>
    </w:p>
    <w:p>
      <w:pPr>
        <w:spacing w:line="320" w:lineRule="exact"/>
        <w:textAlignment w:val="center"/>
        <w:rPr>
          <w:color w:val="FF0000"/>
        </w:rPr>
      </w:pPr>
      <w:r>
        <w:rPr>
          <w:rFonts w:ascii="Times New Roman" w:hAnsi="Times New Roman" w:eastAsia="Times New Roman"/>
          <w:color w:val="FF0000"/>
        </w:rPr>
        <w:t>B</w:t>
      </w:r>
      <w:r>
        <w:rPr>
          <w:rFonts w:ascii="宋体" w:hAnsi="宋体" w:cs="宋体"/>
          <w:color w:val="FF0000"/>
        </w:rPr>
        <w:t>．已知</w:t>
      </w:r>
      <w:r>
        <w:rPr>
          <w:color w:val="FF0000"/>
        </w:rPr>
        <w:object>
          <v:shape id="_x0000_i1053" o:spt="75" alt="学科网(www.zxxk.com)--教育资源门户，提供试卷、教案、课件、论文、素材以及各类教学资源下载，还有大量而丰富的教学相关资讯！" type="#_x0000_t75" style="height:19pt;width:11.55pt;" o:ole="t" filled="f" o:preferrelative="t" stroked="f" coordsize="21600,21600">
            <v:path/>
            <v:fill on="f" focussize="0,0"/>
            <v:stroke on="f" joinstyle="miter"/>
            <v:imagedata r:id="rId59" o:title="eqIda87a8f07eab67f6586649af1ec7ed487"/>
            <o:lock v:ext="edit" aspectratio="t"/>
            <w10:wrap type="none"/>
            <w10:anchorlock/>
          </v:shape>
          <o:OLEObject Type="Embed" ProgID="Equation.DSMT4" ShapeID="_x0000_i1053" DrawAspect="Content" ObjectID="_1468075753" r:id="rId58">
            <o:LockedField>false</o:LockedField>
          </o:OLEObject>
        </w:object>
      </w:r>
      <w:r>
        <w:rPr>
          <w:rFonts w:ascii="Times New Roman" w:hAnsi="Times New Roman" w:eastAsia="Times New Roman"/>
          <w:color w:val="FF0000"/>
        </w:rPr>
        <w:t>(aq)</w:t>
      </w:r>
      <w:r>
        <w:rPr>
          <w:rFonts w:ascii="宋体" w:hAnsi="宋体" w:cs="宋体"/>
          <w:color w:val="FF0000"/>
        </w:rPr>
        <w:t>为棕色，加入</w:t>
      </w:r>
      <w:r>
        <w:rPr>
          <w:rFonts w:ascii="Times New Roman" w:hAnsi="Times New Roman" w:eastAsia="Times New Roman"/>
          <w:color w:val="FF0000"/>
        </w:rPr>
        <w:t>0.2g</w:t>
      </w:r>
      <w:r>
        <w:rPr>
          <w:rFonts w:ascii="宋体" w:hAnsi="宋体" w:cs="宋体"/>
          <w:color w:val="FF0000"/>
        </w:rPr>
        <w:t>锌粒后，</w:t>
      </w:r>
      <w:r>
        <w:rPr>
          <w:rFonts w:ascii="Times New Roman" w:hAnsi="Times New Roman" w:eastAsia="Times New Roman"/>
          <w:color w:val="FF0000"/>
        </w:rPr>
        <w:t>Zn</w:t>
      </w:r>
      <w:r>
        <w:rPr>
          <w:rFonts w:ascii="宋体" w:hAnsi="宋体" w:cs="宋体"/>
          <w:color w:val="FF0000"/>
        </w:rPr>
        <w:t>与</w:t>
      </w:r>
      <w:r>
        <w:rPr>
          <w:rFonts w:ascii="Times New Roman" w:hAnsi="Times New Roman" w:eastAsia="Times New Roman"/>
          <w:color w:val="FF0000"/>
        </w:rPr>
        <w:t>I</w:t>
      </w:r>
      <w:r>
        <w:rPr>
          <w:rFonts w:ascii="Times New Roman" w:hAnsi="Times New Roman" w:eastAsia="Times New Roman"/>
          <w:color w:val="FF0000"/>
          <w:vertAlign w:val="subscript"/>
        </w:rPr>
        <w:t>2</w:t>
      </w:r>
      <w:r>
        <w:rPr>
          <w:rFonts w:ascii="宋体" w:hAnsi="宋体" w:cs="宋体"/>
          <w:color w:val="FF0000"/>
        </w:rPr>
        <w:t>反应生成</w:t>
      </w:r>
      <w:r>
        <w:rPr>
          <w:rFonts w:ascii="Times New Roman" w:hAnsi="Times New Roman" w:eastAsia="Times New Roman"/>
          <w:color w:val="FF0000"/>
        </w:rPr>
        <w:t>ZnI</w:t>
      </w:r>
      <w:r>
        <w:rPr>
          <w:rFonts w:ascii="Times New Roman" w:hAnsi="Times New Roman" w:eastAsia="Times New Roman"/>
          <w:color w:val="FF0000"/>
          <w:vertAlign w:val="subscript"/>
        </w:rPr>
        <w:t>2</w:t>
      </w:r>
      <w:r>
        <w:rPr>
          <w:rFonts w:ascii="宋体" w:hAnsi="宋体" w:cs="宋体"/>
          <w:color w:val="FF0000"/>
        </w:rPr>
        <w:t>，生成的</w:t>
      </w:r>
      <w:r>
        <w:rPr>
          <w:rFonts w:ascii="Times New Roman" w:hAnsi="Times New Roman" w:eastAsia="Times New Roman"/>
          <w:color w:val="FF0000"/>
        </w:rPr>
        <w:t>I</w:t>
      </w:r>
      <w:r>
        <w:rPr>
          <w:rFonts w:ascii="Times New Roman" w:hAnsi="Times New Roman" w:eastAsia="Times New Roman"/>
          <w:color w:val="FF0000"/>
          <w:vertAlign w:val="superscript"/>
        </w:rPr>
        <w:t>-</w:t>
      </w:r>
      <w:r>
        <w:rPr>
          <w:rFonts w:ascii="宋体" w:hAnsi="宋体" w:cs="宋体"/>
          <w:color w:val="FF0000"/>
        </w:rPr>
        <w:t>与</w:t>
      </w:r>
      <w:r>
        <w:rPr>
          <w:rFonts w:ascii="Times New Roman" w:hAnsi="Times New Roman" w:eastAsia="Times New Roman"/>
          <w:color w:val="FF0000"/>
        </w:rPr>
        <w:t>I</w:t>
      </w:r>
      <w:r>
        <w:rPr>
          <w:rFonts w:ascii="Times New Roman" w:hAnsi="Times New Roman" w:eastAsia="Times New Roman"/>
          <w:color w:val="FF0000"/>
          <w:vertAlign w:val="subscript"/>
        </w:rPr>
        <w:t>2</w:t>
      </w:r>
      <w:r>
        <w:rPr>
          <w:rFonts w:ascii="宋体" w:hAnsi="宋体" w:cs="宋体"/>
          <w:color w:val="FF0000"/>
        </w:rPr>
        <w:t>发生反应</w:t>
      </w:r>
      <w:r>
        <w:rPr>
          <w:rFonts w:ascii="Times New Roman" w:hAnsi="Times New Roman" w:eastAsia="Times New Roman"/>
          <w:color w:val="FF0000"/>
        </w:rPr>
        <w:t>I</w:t>
      </w:r>
      <w:r>
        <w:rPr>
          <w:rFonts w:ascii="Times New Roman" w:hAnsi="Times New Roman" w:eastAsia="Times New Roman"/>
          <w:color w:val="FF0000"/>
          <w:vertAlign w:val="superscript"/>
        </w:rPr>
        <w:t>-</w:t>
      </w:r>
      <w:r>
        <w:rPr>
          <w:rFonts w:ascii="Times New Roman" w:hAnsi="Times New Roman" w:eastAsia="Times New Roman"/>
          <w:color w:val="FF0000"/>
        </w:rPr>
        <w:t>+I</w:t>
      </w:r>
      <w:r>
        <w:rPr>
          <w:rFonts w:ascii="Times New Roman" w:hAnsi="Times New Roman" w:eastAsia="Times New Roman"/>
          <w:color w:val="FF0000"/>
          <w:vertAlign w:val="subscript"/>
        </w:rPr>
        <w:t>2</w:t>
      </w:r>
      <w:r>
        <w:rPr>
          <w:rFonts w:ascii="Cambria Math" w:hAnsi="Cambria Math" w:eastAsia="Cambria Math" w:cs="Cambria Math"/>
          <w:color w:val="FF0000"/>
        </w:rPr>
        <w:t>⇌</w:t>
      </w:r>
      <w:r>
        <w:rPr>
          <w:color w:val="FF0000"/>
        </w:rPr>
        <w:object>
          <v:shape id="_x0000_i1054" o:spt="75" alt="学科网(www.zxxk.com)--教育资源门户，提供试卷、教案、课件、论文、素材以及各类教学资源下载，还有大量而丰富的教学相关资讯！" type="#_x0000_t75" style="height:19pt;width:11.55pt;" o:ole="t" filled="f" o:preferrelative="t" stroked="f" coordsize="21600,21600">
            <v:path/>
            <v:fill on="f" focussize="0,0"/>
            <v:stroke on="f" joinstyle="miter"/>
            <v:imagedata r:id="rId59" o:title="eqIda87a8f07eab67f6586649af1ec7ed487"/>
            <o:lock v:ext="edit" aspectratio="t"/>
            <w10:wrap type="none"/>
            <w10:anchorlock/>
          </v:shape>
          <o:OLEObject Type="Embed" ProgID="Equation.DSMT4" ShapeID="_x0000_i1054" DrawAspect="Content" ObjectID="_1468075754" r:id="rId60">
            <o:LockedField>false</o:LockedField>
          </o:OLEObject>
        </w:object>
      </w:r>
      <w:r>
        <w:rPr>
          <w:rFonts w:ascii="宋体" w:hAnsi="宋体" w:cs="宋体"/>
          <w:color w:val="FF0000"/>
        </w:rPr>
        <w:t>，生成</w:t>
      </w:r>
      <w:r>
        <w:rPr>
          <w:color w:val="FF0000"/>
        </w:rPr>
        <w:object>
          <v:shape id="_x0000_i1055" o:spt="75" alt="学科网(www.zxxk.com)--教育资源门户，提供试卷、教案、课件、论文、素材以及各类教学资源下载，还有大量而丰富的教学相关资讯！" type="#_x0000_t75" style="height:19pt;width:11.55pt;" o:ole="t" filled="f" o:preferrelative="t" stroked="f" coordsize="21600,21600">
            <v:path/>
            <v:fill on="f" focussize="0,0"/>
            <v:stroke on="f" joinstyle="miter"/>
            <v:imagedata r:id="rId59" o:title="eqIda87a8f07eab67f6586649af1ec7ed487"/>
            <o:lock v:ext="edit" aspectratio="t"/>
            <w10:wrap type="none"/>
            <w10:anchorlock/>
          </v:shape>
          <o:OLEObject Type="Embed" ProgID="Equation.DSMT4" ShapeID="_x0000_i1055" DrawAspect="Content" ObjectID="_1468075755" r:id="rId61">
            <o:LockedField>false</o:LockedField>
          </o:OLEObject>
        </w:object>
      </w:r>
      <w:r>
        <w:rPr>
          <w:rFonts w:ascii="宋体" w:hAnsi="宋体" w:cs="宋体"/>
          <w:color w:val="FF0000"/>
        </w:rPr>
        <w:t>使溶液颜色加深，</w:t>
      </w:r>
      <w:r>
        <w:rPr>
          <w:rFonts w:ascii="Times New Roman" w:hAnsi="Times New Roman" w:eastAsia="Times New Roman"/>
          <w:color w:val="FF0000"/>
        </w:rPr>
        <w:t>B</w:t>
      </w:r>
      <w:r>
        <w:rPr>
          <w:rFonts w:ascii="宋体" w:hAnsi="宋体" w:cs="宋体"/>
          <w:color w:val="FF0000"/>
        </w:rPr>
        <w:t>项正确；</w:t>
      </w:r>
    </w:p>
    <w:p>
      <w:pPr>
        <w:spacing w:line="320" w:lineRule="exact"/>
        <w:textAlignment w:val="center"/>
        <w:rPr>
          <w:color w:val="FF0000"/>
        </w:rPr>
      </w:pPr>
      <w:r>
        <w:rPr>
          <w:rFonts w:ascii="Times New Roman" w:hAnsi="Times New Roman" w:eastAsia="Times New Roman"/>
          <w:color w:val="FF0000"/>
        </w:rPr>
        <w:t>C</w:t>
      </w:r>
      <w:r>
        <w:rPr>
          <w:rFonts w:ascii="宋体" w:hAnsi="宋体" w:cs="宋体"/>
          <w:color w:val="FF0000"/>
        </w:rPr>
        <w:t>．</w:t>
      </w:r>
      <w:r>
        <w:rPr>
          <w:rFonts w:ascii="Times New Roman" w:hAnsi="Times New Roman" w:eastAsia="Times New Roman"/>
          <w:color w:val="FF0000"/>
        </w:rPr>
        <w:t>I</w:t>
      </w:r>
      <w:r>
        <w:rPr>
          <w:rFonts w:ascii="Times New Roman" w:hAnsi="Times New Roman" w:eastAsia="Times New Roman"/>
          <w:color w:val="FF0000"/>
          <w:vertAlign w:val="subscript"/>
        </w:rPr>
        <w:t>2</w:t>
      </w:r>
      <w:r>
        <w:rPr>
          <w:rFonts w:ascii="宋体" w:hAnsi="宋体" w:cs="宋体"/>
          <w:color w:val="FF0000"/>
        </w:rPr>
        <w:t>在水中存在溶解平衡</w:t>
      </w:r>
      <w:r>
        <w:rPr>
          <w:rFonts w:ascii="Times New Roman" w:hAnsi="Times New Roman" w:eastAsia="Times New Roman"/>
          <w:color w:val="FF0000"/>
        </w:rPr>
        <w:t>I</w:t>
      </w:r>
      <w:r>
        <w:rPr>
          <w:rFonts w:ascii="Times New Roman" w:hAnsi="Times New Roman" w:eastAsia="Times New Roman"/>
          <w:color w:val="FF0000"/>
          <w:vertAlign w:val="subscript"/>
        </w:rPr>
        <w:t>2</w:t>
      </w:r>
      <w:r>
        <w:rPr>
          <w:rFonts w:ascii="Times New Roman" w:hAnsi="Times New Roman" w:eastAsia="Times New Roman"/>
          <w:color w:val="FF0000"/>
        </w:rPr>
        <w:t>(s)</w:t>
      </w:r>
      <w:r>
        <w:rPr>
          <w:rFonts w:ascii="Cambria Math" w:hAnsi="Cambria Math" w:eastAsia="Cambria Math" w:cs="Cambria Math"/>
          <w:color w:val="FF0000"/>
        </w:rPr>
        <w:t>⇌</w:t>
      </w:r>
      <w:r>
        <w:rPr>
          <w:rFonts w:ascii="Times New Roman" w:hAnsi="Times New Roman" w:eastAsia="Times New Roman"/>
          <w:color w:val="FF0000"/>
        </w:rPr>
        <w:t>I</w:t>
      </w:r>
      <w:r>
        <w:rPr>
          <w:rFonts w:ascii="Times New Roman" w:hAnsi="Times New Roman" w:eastAsia="Times New Roman"/>
          <w:color w:val="FF0000"/>
          <w:vertAlign w:val="subscript"/>
        </w:rPr>
        <w:t>2</w:t>
      </w:r>
      <w:r>
        <w:rPr>
          <w:rFonts w:ascii="Times New Roman" w:hAnsi="Times New Roman" w:eastAsia="Times New Roman"/>
          <w:color w:val="FF0000"/>
        </w:rPr>
        <w:t>(aq)</w:t>
      </w:r>
      <w:r>
        <w:rPr>
          <w:rFonts w:ascii="宋体" w:hAnsi="宋体" w:cs="宋体"/>
          <w:color w:val="FF0000"/>
        </w:rPr>
        <w:t>，</w:t>
      </w:r>
      <w:r>
        <w:rPr>
          <w:rFonts w:ascii="Times New Roman" w:hAnsi="Times New Roman" w:eastAsia="Times New Roman"/>
          <w:color w:val="FF0000"/>
        </w:rPr>
        <w:t>Zn</w:t>
      </w:r>
      <w:r>
        <w:rPr>
          <w:rFonts w:ascii="宋体" w:hAnsi="宋体" w:cs="宋体"/>
          <w:color w:val="FF0000"/>
        </w:rPr>
        <w:t>与</w:t>
      </w:r>
      <w:r>
        <w:rPr>
          <w:rFonts w:ascii="Times New Roman" w:hAnsi="Times New Roman" w:eastAsia="Times New Roman"/>
          <w:color w:val="FF0000"/>
        </w:rPr>
        <w:t>I</w:t>
      </w:r>
      <w:r>
        <w:rPr>
          <w:rFonts w:ascii="Times New Roman" w:hAnsi="Times New Roman" w:eastAsia="Times New Roman"/>
          <w:color w:val="FF0000"/>
          <w:vertAlign w:val="subscript"/>
        </w:rPr>
        <w:t>2</w:t>
      </w:r>
      <w:r>
        <w:rPr>
          <w:rFonts w:ascii="宋体" w:hAnsi="宋体" w:cs="宋体"/>
          <w:color w:val="FF0000"/>
        </w:rPr>
        <w:t>反应生成的</w:t>
      </w:r>
      <w:r>
        <w:rPr>
          <w:rFonts w:ascii="Times New Roman" w:hAnsi="Times New Roman" w:eastAsia="Times New Roman"/>
          <w:color w:val="FF0000"/>
        </w:rPr>
        <w:t>I</w:t>
      </w:r>
      <w:r>
        <w:rPr>
          <w:rFonts w:ascii="Times New Roman" w:hAnsi="Times New Roman" w:eastAsia="Times New Roman"/>
          <w:color w:val="FF0000"/>
          <w:vertAlign w:val="superscript"/>
        </w:rPr>
        <w:t>-</w:t>
      </w:r>
      <w:r>
        <w:rPr>
          <w:rFonts w:ascii="宋体" w:hAnsi="宋体" w:cs="宋体"/>
          <w:color w:val="FF0000"/>
        </w:rPr>
        <w:t>与</w:t>
      </w:r>
      <w:r>
        <w:rPr>
          <w:rFonts w:ascii="Times New Roman" w:hAnsi="Times New Roman" w:eastAsia="Times New Roman"/>
          <w:color w:val="FF0000"/>
        </w:rPr>
        <w:t>I</w:t>
      </w:r>
      <w:r>
        <w:rPr>
          <w:rFonts w:ascii="Times New Roman" w:hAnsi="Times New Roman" w:eastAsia="Times New Roman"/>
          <w:color w:val="FF0000"/>
          <w:vertAlign w:val="subscript"/>
        </w:rPr>
        <w:t>2</w:t>
      </w:r>
      <w:r>
        <w:rPr>
          <w:rFonts w:ascii="Times New Roman" w:hAnsi="Times New Roman" w:eastAsia="Times New Roman"/>
          <w:color w:val="FF0000"/>
        </w:rPr>
        <w:t>(aq)</w:t>
      </w:r>
      <w:r>
        <w:rPr>
          <w:rFonts w:ascii="宋体" w:hAnsi="宋体" w:cs="宋体"/>
          <w:color w:val="FF0000"/>
        </w:rPr>
        <w:t>反应生成</w:t>
      </w:r>
      <w:r>
        <w:rPr>
          <w:color w:val="FF0000"/>
        </w:rPr>
        <w:object>
          <v:shape id="_x0000_i1056" o:spt="75" alt="学科网(www.zxxk.com)--教育资源门户，提供试卷、教案、课件、论文、素材以及各类教学资源下载，还有大量而丰富的教学相关资讯！" type="#_x0000_t75" style="height:19pt;width:11.55pt;" o:ole="t" filled="f" o:preferrelative="t" stroked="f" coordsize="21600,21600">
            <v:path/>
            <v:fill on="f" focussize="0,0"/>
            <v:stroke on="f" joinstyle="miter"/>
            <v:imagedata r:id="rId59" o:title="eqIda87a8f07eab67f6586649af1ec7ed487"/>
            <o:lock v:ext="edit" aspectratio="t"/>
            <w10:wrap type="none"/>
            <w10:anchorlock/>
          </v:shape>
          <o:OLEObject Type="Embed" ProgID="Equation.DSMT4" ShapeID="_x0000_i1056" DrawAspect="Content" ObjectID="_1468075756" r:id="rId62">
            <o:LockedField>false</o:LockedField>
          </o:OLEObject>
        </w:object>
      </w:r>
      <w:r>
        <w:rPr>
          <w:rFonts w:ascii="宋体" w:hAnsi="宋体" w:cs="宋体"/>
          <w:color w:val="FF0000"/>
        </w:rPr>
        <w:t>，</w:t>
      </w:r>
      <w:r>
        <w:rPr>
          <w:rFonts w:ascii="Times New Roman" w:hAnsi="Times New Roman" w:eastAsia="Times New Roman"/>
          <w:color w:val="FF0000"/>
        </w:rPr>
        <w:t>I</w:t>
      </w:r>
      <w:r>
        <w:rPr>
          <w:rFonts w:ascii="Times New Roman" w:hAnsi="Times New Roman" w:eastAsia="Times New Roman"/>
          <w:color w:val="FF0000"/>
          <w:vertAlign w:val="subscript"/>
        </w:rPr>
        <w:t>2</w:t>
      </w:r>
      <w:r>
        <w:rPr>
          <w:rFonts w:ascii="Times New Roman" w:hAnsi="Times New Roman" w:eastAsia="Times New Roman"/>
          <w:color w:val="FF0000"/>
        </w:rPr>
        <w:t>(aq)</w:t>
      </w:r>
      <w:r>
        <w:rPr>
          <w:rFonts w:ascii="宋体" w:hAnsi="宋体" w:cs="宋体"/>
          <w:color w:val="FF0000"/>
        </w:rPr>
        <w:t>浓度减小，上述溶解平衡向右移动，紫黑色晶体消失，</w:t>
      </w:r>
      <w:r>
        <w:rPr>
          <w:rFonts w:ascii="Times New Roman" w:hAnsi="Times New Roman" w:eastAsia="Times New Roman"/>
          <w:color w:val="FF0000"/>
        </w:rPr>
        <w:t>C</w:t>
      </w:r>
      <w:r>
        <w:rPr>
          <w:rFonts w:ascii="宋体" w:hAnsi="宋体" w:cs="宋体"/>
          <w:color w:val="FF0000"/>
        </w:rPr>
        <w:t>项正确；</w:t>
      </w:r>
    </w:p>
    <w:p>
      <w:pPr>
        <w:spacing w:line="320" w:lineRule="exact"/>
        <w:textAlignment w:val="center"/>
        <w:rPr>
          <w:color w:val="FF0000"/>
        </w:rPr>
      </w:pPr>
      <w:r>
        <w:rPr>
          <w:rFonts w:ascii="Times New Roman" w:hAnsi="Times New Roman" w:eastAsia="Times New Roman"/>
          <w:color w:val="FF0000"/>
        </w:rPr>
        <w:t>D</w:t>
      </w:r>
      <w:r>
        <w:rPr>
          <w:rFonts w:ascii="宋体" w:hAnsi="宋体" w:cs="宋体"/>
          <w:color w:val="FF0000"/>
        </w:rPr>
        <w:t>．最终溶液褪色是</w:t>
      </w:r>
      <w:r>
        <w:rPr>
          <w:rFonts w:ascii="Times New Roman" w:hAnsi="Times New Roman" w:eastAsia="Times New Roman"/>
          <w:color w:val="FF0000"/>
        </w:rPr>
        <w:t>Zn</w:t>
      </w:r>
      <w:r>
        <w:rPr>
          <w:rFonts w:ascii="宋体" w:hAnsi="宋体" w:cs="宋体"/>
          <w:color w:val="FF0000"/>
        </w:rPr>
        <w:t>与有色物质发生了化合反应，不是置换反应，</w:t>
      </w:r>
      <w:r>
        <w:rPr>
          <w:rFonts w:ascii="Times New Roman" w:hAnsi="Times New Roman" w:eastAsia="Times New Roman"/>
          <w:color w:val="FF0000"/>
        </w:rPr>
        <w:t>D</w:t>
      </w:r>
      <w:r>
        <w:rPr>
          <w:rFonts w:ascii="宋体" w:hAnsi="宋体" w:cs="宋体"/>
          <w:color w:val="FF0000"/>
        </w:rPr>
        <w:t>项错误；</w:t>
      </w:r>
    </w:p>
    <w:p>
      <w:pPr>
        <w:spacing w:line="320" w:lineRule="exact"/>
        <w:textAlignment w:val="center"/>
        <w:rPr>
          <w:color w:val="FF0000"/>
        </w:rPr>
      </w:pPr>
      <w:r>
        <w:rPr>
          <w:rFonts w:ascii="宋体" w:hAnsi="宋体" w:cs="宋体"/>
          <w:color w:val="FF0000"/>
        </w:rPr>
        <w:t>答案选</w:t>
      </w:r>
      <w:r>
        <w:rPr>
          <w:rFonts w:ascii="Times New Roman" w:hAnsi="Times New Roman" w:eastAsia="Times New Roman"/>
          <w:color w:val="FF0000"/>
        </w:rPr>
        <w:t>D</w:t>
      </w:r>
      <w:r>
        <w:rPr>
          <w:rFonts w:ascii="宋体" w:hAnsi="宋体" w:cs="宋体"/>
          <w:color w:val="FF0000"/>
        </w:rPr>
        <w:t>。</w:t>
      </w:r>
    </w:p>
    <w:p>
      <w:pPr>
        <w:pStyle w:val="4"/>
        <w:tabs>
          <w:tab w:val="left" w:pos="3686"/>
        </w:tabs>
        <w:snapToGrid w:val="0"/>
        <w:ind w:firstLine="420" w:firstLineChars="200"/>
        <w:rPr>
          <w:rFonts w:ascii="Times New Roman" w:hAnsi="Times New Roman" w:cs="Times New Roman"/>
          <w:color w:val="FF0000"/>
        </w:rPr>
      </w:pPr>
    </w:p>
    <w:p>
      <w:pPr>
        <w:rPr>
          <w:rFonts w:ascii="Times New Roman" w:hAnsi="Times New Roman"/>
          <w:b/>
          <w:bCs/>
          <w:szCs w:val="21"/>
        </w:rPr>
      </w:pPr>
      <w:r>
        <w:rPr>
          <w:rFonts w:ascii="Times New Roman" w:hAnsi="Times New Roman"/>
          <w:b/>
          <w:bCs/>
          <w:szCs w:val="21"/>
        </w:rPr>
        <w:t>2</w:t>
      </w:r>
      <w:r>
        <w:rPr>
          <w:rFonts w:ascii="Times New Roman" w:hAnsi="Times New Roman"/>
        </w:rPr>
        <w:t>．</w:t>
      </w:r>
      <w:r>
        <w:rPr>
          <w:rFonts w:ascii="Times New Roman" w:hAnsi="Times New Roman"/>
          <w:b/>
          <w:bCs/>
          <w:szCs w:val="21"/>
        </w:rPr>
        <w:t>提取卤素单质的化工流程</w:t>
      </w:r>
    </w:p>
    <w:p>
      <w:pPr>
        <w:pStyle w:val="4"/>
        <w:tabs>
          <w:tab w:val="left" w:pos="3544"/>
        </w:tabs>
        <w:snapToGrid w:val="0"/>
        <w:rPr>
          <w:rFonts w:ascii="Times New Roman" w:hAnsi="Times New Roman" w:cs="Times New Roman"/>
          <w:bCs/>
        </w:rPr>
      </w:pPr>
    </w:p>
    <w:p>
      <w:pPr>
        <w:pStyle w:val="4"/>
        <w:tabs>
          <w:tab w:val="left" w:pos="3544"/>
        </w:tabs>
        <w:snapToGrid w:val="0"/>
        <w:ind w:firstLine="420" w:firstLineChars="200"/>
        <w:rPr>
          <w:rFonts w:ascii="Times New Roman" w:hAnsi="Times New Roman" w:cs="Times New Roman"/>
        </w:rPr>
      </w:pPr>
      <w:r>
        <w:rPr>
          <w:rFonts w:ascii="Times New Roman" w:hAnsi="Times New Roman" w:cs="Times New Roman"/>
          <w:bCs/>
        </w:rPr>
        <w:t>[典型题例2</w:t>
      </w:r>
      <w:r>
        <w:rPr>
          <w:rFonts w:ascii="Times New Roman" w:hAnsi="Times New Roman" w:cs="Times New Roman"/>
        </w:rPr>
        <w:t>]从淡化海水中提取溴的流程如下：</w:t>
      </w:r>
    </w:p>
    <w:p>
      <w:pPr>
        <w:pStyle w:val="4"/>
        <w:tabs>
          <w:tab w:val="left" w:pos="3544"/>
        </w:tabs>
        <w:snapToGrid w:val="0"/>
        <w:spacing w:line="360" w:lineRule="auto"/>
        <w:jc w:val="center"/>
        <w:rPr>
          <w:rFonts w:ascii="Times New Roman" w:hAnsi="Times New Roman" w:cs="Times New Roman"/>
        </w:rPr>
      </w:pPr>
      <w:r>
        <w:rPr>
          <w:rFonts w:ascii="Times New Roman" w:hAnsi="Times New Roman" w:cs="Times New Roman"/>
        </w:rPr>
        <w:drawing>
          <wp:inline distT="0" distB="0" distL="0" distR="0">
            <wp:extent cx="4031615" cy="554355"/>
            <wp:effectExtent l="0" t="0" r="698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63" r:link="rId64" cstate="print">
                      <a:extLst>
                        <a:ext uri="{28A0092B-C50C-407E-A947-70E740481C1C}">
                          <a14:useLocalDpi xmlns:a14="http://schemas.microsoft.com/office/drawing/2010/main" val="0"/>
                        </a:ext>
                      </a:extLst>
                    </a:blip>
                    <a:srcRect/>
                    <a:stretch>
                      <a:fillRect/>
                    </a:stretch>
                  </pic:blipFill>
                  <pic:spPr>
                    <a:xfrm>
                      <a:off x="0" y="0"/>
                      <a:ext cx="4031615" cy="554355"/>
                    </a:xfrm>
                    <a:prstGeom prst="rect">
                      <a:avLst/>
                    </a:prstGeom>
                    <a:noFill/>
                    <a:ln>
                      <a:noFill/>
                    </a:ln>
                  </pic:spPr>
                </pic:pic>
              </a:graphicData>
            </a:graphic>
          </wp:inline>
        </w:drawing>
      </w:r>
    </w:p>
    <w:p>
      <w:pPr>
        <w:pStyle w:val="4"/>
        <w:tabs>
          <w:tab w:val="left" w:pos="3544"/>
        </w:tabs>
        <w:snapToGrid w:val="0"/>
        <w:ind w:firstLine="420" w:firstLineChars="200"/>
        <w:rPr>
          <w:rFonts w:ascii="Times New Roman" w:hAnsi="Times New Roman" w:cs="Times New Roman"/>
        </w:rPr>
      </w:pPr>
      <w:r>
        <w:rPr>
          <w:rFonts w:ascii="Times New Roman" w:hAnsi="Times New Roman" w:cs="Times New Roman"/>
        </w:rPr>
        <w:t>下列有关说法不正确的是(　　)</w:t>
      </w:r>
    </w:p>
    <w:p>
      <w:pPr>
        <w:pStyle w:val="4"/>
        <w:tabs>
          <w:tab w:val="left" w:pos="3544"/>
        </w:tabs>
        <w:snapToGrid w:val="0"/>
        <w:ind w:firstLine="420" w:firstLineChars="200"/>
        <w:rPr>
          <w:rFonts w:ascii="Times New Roman" w:hAnsi="Times New Roman" w:cs="Times New Roman"/>
        </w:rPr>
      </w:pPr>
      <w:r>
        <w:rPr>
          <w:rFonts w:ascii="Times New Roman" w:hAnsi="Times New Roman" w:cs="Times New Roman"/>
        </w:rPr>
        <w:t>A．X试剂可用Na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3</w:t>
      </w:r>
      <w:r>
        <w:rPr>
          <w:rFonts w:ascii="Times New Roman" w:hAnsi="Times New Roman" w:cs="Times New Roman"/>
        </w:rPr>
        <w:t>饱和溶液</w:t>
      </w:r>
    </w:p>
    <w:p>
      <w:pPr>
        <w:pStyle w:val="4"/>
        <w:tabs>
          <w:tab w:val="left" w:pos="3544"/>
        </w:tabs>
        <w:snapToGrid w:val="0"/>
        <w:ind w:firstLine="420" w:firstLineChars="200"/>
        <w:rPr>
          <w:rFonts w:ascii="Times New Roman" w:hAnsi="Times New Roman" w:cs="Times New Roman"/>
        </w:rPr>
      </w:pPr>
      <w:r>
        <w:rPr>
          <w:rFonts w:ascii="Times New Roman" w:hAnsi="Times New Roman" w:cs="Times New Roman"/>
        </w:rPr>
        <w:t>B．步骤Ⅲ的离子反应：2Br</w:t>
      </w:r>
      <w:r>
        <w:rPr>
          <w:rFonts w:ascii="Times New Roman" w:hAnsi="Times New Roman" w:cs="Times New Roman"/>
          <w:vertAlign w:val="superscript"/>
        </w:rPr>
        <w:t>－</w:t>
      </w:r>
      <w:r>
        <w:rPr>
          <w:rFonts w:ascii="Times New Roman" w:hAnsi="Times New Roman" w:cs="Times New Roman"/>
        </w:rPr>
        <w:t>＋Cl</w:t>
      </w:r>
      <w:r>
        <w:rPr>
          <w:rFonts w:ascii="Times New Roman" w:hAnsi="Times New Roman" w:cs="Times New Roman"/>
          <w:vertAlign w:val="subscript"/>
        </w:rPr>
        <w:t>2</w:t>
      </w:r>
      <w:r>
        <w:rPr>
          <w:rFonts w:ascii="Times New Roman" w:hAnsi="Times New Roman" w:cs="Times New Roman"/>
          <w:spacing w:val="-16"/>
        </w:rPr>
        <w:t>==</w:t>
      </w:r>
      <w:r>
        <w:rPr>
          <w:rFonts w:ascii="Times New Roman" w:hAnsi="Times New Roman" w:cs="Times New Roman"/>
        </w:rPr>
        <w:t>=2Cl</w:t>
      </w:r>
      <w:r>
        <w:rPr>
          <w:rFonts w:ascii="Times New Roman" w:hAnsi="Times New Roman" w:cs="Times New Roman"/>
          <w:vertAlign w:val="superscript"/>
        </w:rPr>
        <w:t>－</w:t>
      </w:r>
      <w:r>
        <w:rPr>
          <w:rFonts w:ascii="Times New Roman" w:hAnsi="Times New Roman" w:cs="Times New Roman"/>
        </w:rPr>
        <w:t>＋Br</w:t>
      </w:r>
      <w:r>
        <w:rPr>
          <w:rFonts w:ascii="Times New Roman" w:hAnsi="Times New Roman" w:cs="Times New Roman"/>
          <w:vertAlign w:val="subscript"/>
        </w:rPr>
        <w:t>2</w:t>
      </w:r>
    </w:p>
    <w:p>
      <w:pPr>
        <w:pStyle w:val="4"/>
        <w:tabs>
          <w:tab w:val="left" w:pos="3544"/>
        </w:tabs>
        <w:snapToGrid w:val="0"/>
        <w:ind w:firstLine="420" w:firstLineChars="200"/>
        <w:rPr>
          <w:rFonts w:ascii="Times New Roman" w:hAnsi="Times New Roman" w:cs="Times New Roman"/>
        </w:rPr>
      </w:pPr>
      <w:r>
        <w:rPr>
          <w:rFonts w:ascii="Times New Roman" w:hAnsi="Times New Roman" w:cs="Times New Roman"/>
        </w:rPr>
        <w:t>C．工业上每获得1 mol Br</w:t>
      </w:r>
      <w:r>
        <w:rPr>
          <w:rFonts w:ascii="Times New Roman" w:hAnsi="Times New Roman" w:cs="Times New Roman"/>
          <w:vertAlign w:val="subscript"/>
        </w:rPr>
        <w:t>2</w:t>
      </w:r>
      <w:r>
        <w:rPr>
          <w:rFonts w:ascii="Times New Roman" w:hAnsi="Times New Roman" w:cs="Times New Roman"/>
        </w:rPr>
        <w:t>，需要消耗Cl</w:t>
      </w:r>
      <w:r>
        <w:rPr>
          <w:rFonts w:ascii="Times New Roman" w:hAnsi="Times New Roman" w:cs="Times New Roman"/>
          <w:vertAlign w:val="subscript"/>
        </w:rPr>
        <w:t>2</w:t>
      </w:r>
      <w:r>
        <w:rPr>
          <w:rFonts w:ascii="Times New Roman" w:hAnsi="Times New Roman" w:cs="Times New Roman"/>
        </w:rPr>
        <w:t xml:space="preserve"> 44.8 L</w:t>
      </w:r>
    </w:p>
    <w:p>
      <w:pPr>
        <w:pStyle w:val="4"/>
        <w:tabs>
          <w:tab w:val="left" w:pos="3544"/>
        </w:tabs>
        <w:snapToGrid w:val="0"/>
        <w:ind w:firstLine="420" w:firstLineChars="200"/>
        <w:rPr>
          <w:rFonts w:ascii="Times New Roman" w:hAnsi="Times New Roman" w:cs="Times New Roman"/>
        </w:rPr>
      </w:pPr>
      <w:r>
        <w:rPr>
          <w:rFonts w:ascii="Times New Roman" w:hAnsi="Times New Roman" w:cs="Times New Roman"/>
        </w:rPr>
        <w:t>D．步骤Ⅳ包含萃取、分液和蒸馏</w:t>
      </w:r>
    </w:p>
    <w:p>
      <w:pPr>
        <w:rPr>
          <w:rFonts w:ascii="Times New Roman" w:hAnsi="Times New Roman"/>
          <w:color w:val="000000" w:themeColor="text1"/>
          <w:szCs w:val="21"/>
          <w:shd w:val="clear" w:color="auto" w:fill="FFFFFF"/>
        </w:rPr>
      </w:pPr>
      <w:r>
        <w:rPr>
          <w:rFonts w:ascii="Times New Roman" w:hAnsi="Times New Roman"/>
          <w:color w:val="000000" w:themeColor="text1"/>
          <w:szCs w:val="21"/>
          <w:shd w:val="clear" w:color="auto" w:fill="FFFFFF"/>
        </w:rPr>
        <w:t>（</w:t>
      </w:r>
      <w:r>
        <w:rPr>
          <w:rFonts w:ascii="Times New Roman" w:hAnsi="Times New Roman"/>
          <w:color w:val="000000" w:themeColor="text1"/>
        </w:rPr>
        <w:t>典型题例出处：2020.武汉调研。推荐理由：</w:t>
      </w:r>
      <w:r>
        <w:rPr>
          <w:rFonts w:ascii="Times New Roman" w:hAnsi="Times New Roman"/>
          <w:color w:val="000000" w:themeColor="text1"/>
          <w:szCs w:val="21"/>
          <w:shd w:val="clear" w:color="auto" w:fill="FFFFFF"/>
        </w:rPr>
        <w:t>本题考查了海水综合利用，是高考常考题型，注意分析从淡化海水中提取溴的工业流程，难度不大。）</w:t>
      </w:r>
    </w:p>
    <w:p>
      <w:pPr>
        <w:pStyle w:val="4"/>
        <w:tabs>
          <w:tab w:val="left" w:pos="3544"/>
        </w:tabs>
        <w:ind w:firstLine="420" w:firstLineChars="200"/>
        <w:rPr>
          <w:rFonts w:ascii="Times New Roman" w:hAnsi="Times New Roman" w:cs="Times New Roman"/>
          <w:color w:val="FF0000"/>
        </w:rPr>
      </w:pPr>
      <w:r>
        <w:rPr>
          <w:rFonts w:hint="eastAsia" w:ascii="Times New Roman" w:hAnsi="Times New Roman" w:cs="Times New Roman"/>
          <w:color w:val="FF0000"/>
        </w:rPr>
        <w:t>[</w:t>
      </w:r>
      <w:r>
        <w:rPr>
          <w:rFonts w:ascii="Times New Roman" w:hAnsi="Times New Roman" w:cs="Times New Roman"/>
          <w:color w:val="FF0000"/>
        </w:rPr>
        <w:t>解析]</w:t>
      </w:r>
      <w:r>
        <w:rPr>
          <w:rFonts w:hint="eastAsia" w:ascii="Times New Roman" w:hAnsi="Times New Roman" w:cs="Times New Roman"/>
          <w:color w:val="FF0000"/>
        </w:rPr>
        <w:t>：</w:t>
      </w:r>
      <w:r>
        <w:rPr>
          <w:rFonts w:ascii="Times New Roman" w:hAnsi="Times New Roman" w:cs="Times New Roman"/>
          <w:color w:val="FF0000"/>
        </w:rPr>
        <w:t>　Na</w:t>
      </w:r>
      <w:r>
        <w:rPr>
          <w:rFonts w:ascii="Times New Roman" w:hAnsi="Times New Roman" w:cs="Times New Roman"/>
          <w:color w:val="FF0000"/>
          <w:vertAlign w:val="subscript"/>
        </w:rPr>
        <w:t>2</w:t>
      </w:r>
      <w:r>
        <w:rPr>
          <w:rFonts w:ascii="Times New Roman" w:hAnsi="Times New Roman" w:cs="Times New Roman"/>
          <w:color w:val="FF0000"/>
        </w:rPr>
        <w:t>SO</w:t>
      </w:r>
      <w:r>
        <w:rPr>
          <w:rFonts w:ascii="Times New Roman" w:hAnsi="Times New Roman" w:cs="Times New Roman"/>
          <w:color w:val="FF0000"/>
          <w:vertAlign w:val="subscript"/>
        </w:rPr>
        <w:t>3</w:t>
      </w:r>
      <w:r>
        <w:rPr>
          <w:rFonts w:ascii="Times New Roman" w:hAnsi="Times New Roman" w:cs="Times New Roman"/>
          <w:color w:val="FF0000"/>
        </w:rPr>
        <w:t>＋Br</w:t>
      </w:r>
      <w:r>
        <w:rPr>
          <w:rFonts w:ascii="Times New Roman" w:hAnsi="Times New Roman" w:cs="Times New Roman"/>
          <w:color w:val="FF0000"/>
          <w:vertAlign w:val="subscript"/>
        </w:rPr>
        <w:t>2</w:t>
      </w:r>
      <w:r>
        <w:rPr>
          <w:rFonts w:ascii="Times New Roman" w:hAnsi="Times New Roman" w:cs="Times New Roman"/>
          <w:color w:val="FF0000"/>
        </w:rPr>
        <w:t>＋H</w:t>
      </w:r>
      <w:r>
        <w:rPr>
          <w:rFonts w:ascii="Times New Roman" w:hAnsi="Times New Roman" w:cs="Times New Roman"/>
          <w:color w:val="FF0000"/>
          <w:vertAlign w:val="subscript"/>
        </w:rPr>
        <w:t>2</w:t>
      </w:r>
      <w:r>
        <w:rPr>
          <w:rFonts w:ascii="Times New Roman" w:hAnsi="Times New Roman" w:cs="Times New Roman"/>
          <w:color w:val="FF0000"/>
        </w:rPr>
        <w:t>O</w:t>
      </w:r>
      <w:r>
        <w:rPr>
          <w:rFonts w:ascii="Times New Roman" w:hAnsi="Times New Roman" w:cs="Times New Roman"/>
          <w:color w:val="FF0000"/>
          <w:spacing w:val="-16"/>
        </w:rPr>
        <w:t>==</w:t>
      </w:r>
      <w:r>
        <w:rPr>
          <w:rFonts w:ascii="Times New Roman" w:hAnsi="Times New Roman" w:cs="Times New Roman"/>
          <w:color w:val="FF0000"/>
        </w:rPr>
        <w:t>=Na</w:t>
      </w:r>
      <w:r>
        <w:rPr>
          <w:rFonts w:ascii="Times New Roman" w:hAnsi="Times New Roman" w:cs="Times New Roman"/>
          <w:color w:val="FF0000"/>
          <w:vertAlign w:val="subscript"/>
        </w:rPr>
        <w:t>2</w:t>
      </w:r>
      <w:r>
        <w:rPr>
          <w:rFonts w:ascii="Times New Roman" w:hAnsi="Times New Roman" w:cs="Times New Roman"/>
          <w:color w:val="FF0000"/>
        </w:rPr>
        <w:t>SO</w:t>
      </w:r>
      <w:r>
        <w:rPr>
          <w:rFonts w:ascii="Times New Roman" w:hAnsi="Times New Roman" w:cs="Times New Roman"/>
          <w:color w:val="FF0000"/>
          <w:vertAlign w:val="subscript"/>
        </w:rPr>
        <w:t>4</w:t>
      </w:r>
      <w:r>
        <w:rPr>
          <w:rFonts w:ascii="Times New Roman" w:hAnsi="Times New Roman" w:cs="Times New Roman"/>
          <w:color w:val="FF0000"/>
        </w:rPr>
        <w:t>＋2HBr，A正确；步骤Ⅲ利用氯的非金属性比溴的强，利用置换反应制取Br</w:t>
      </w:r>
      <w:r>
        <w:rPr>
          <w:rFonts w:ascii="Times New Roman" w:hAnsi="Times New Roman" w:cs="Times New Roman"/>
          <w:color w:val="FF0000"/>
          <w:vertAlign w:val="subscript"/>
        </w:rPr>
        <w:t>2</w:t>
      </w:r>
      <w:r>
        <w:rPr>
          <w:rFonts w:ascii="Times New Roman" w:hAnsi="Times New Roman" w:cs="Times New Roman"/>
          <w:color w:val="FF0000"/>
        </w:rPr>
        <w:t>，B正确；反应Ⅰ和反应Ⅲ均使用到Cl</w:t>
      </w:r>
      <w:r>
        <w:rPr>
          <w:rFonts w:ascii="Times New Roman" w:hAnsi="Times New Roman" w:cs="Times New Roman"/>
          <w:color w:val="FF0000"/>
          <w:vertAlign w:val="subscript"/>
        </w:rPr>
        <w:t>2</w:t>
      </w:r>
      <w:r>
        <w:rPr>
          <w:rFonts w:ascii="Times New Roman" w:hAnsi="Times New Roman" w:cs="Times New Roman"/>
          <w:color w:val="FF0000"/>
        </w:rPr>
        <w:t>，故制取1 mol Br</w:t>
      </w:r>
      <w:r>
        <w:rPr>
          <w:rFonts w:ascii="Times New Roman" w:hAnsi="Times New Roman" w:cs="Times New Roman"/>
          <w:color w:val="FF0000"/>
          <w:vertAlign w:val="subscript"/>
        </w:rPr>
        <w:t>2</w:t>
      </w:r>
      <w:r>
        <w:rPr>
          <w:rFonts w:ascii="Times New Roman" w:hAnsi="Times New Roman" w:cs="Times New Roman"/>
          <w:color w:val="FF0000"/>
        </w:rPr>
        <w:t>消耗2 mol氯气，但未标明氯气所处的温度和压强，C错误；从浓溴水中提取溴，可利用有机溶剂(如苯)萃取溴，然后分液得到溴的有机溶液，再经蒸馏可得纯净的溴，D正确。</w:t>
      </w:r>
    </w:p>
    <w:p>
      <w:pPr>
        <w:tabs>
          <w:tab w:val="left" w:pos="3544"/>
        </w:tabs>
        <w:ind w:firstLine="420" w:firstLineChars="200"/>
        <w:rPr>
          <w:rFonts w:ascii="Times New Roman" w:hAnsi="Times New Roman"/>
          <w:color w:val="FF0000"/>
          <w:szCs w:val="21"/>
        </w:rPr>
      </w:pPr>
      <w:r>
        <w:rPr>
          <w:rFonts w:hint="eastAsia" w:ascii="Times New Roman" w:hAnsi="Times New Roman"/>
          <w:color w:val="FF0000"/>
          <w:szCs w:val="21"/>
        </w:rPr>
        <w:t>[</w:t>
      </w:r>
      <w:r>
        <w:rPr>
          <w:rFonts w:ascii="Times New Roman" w:hAnsi="Times New Roman"/>
          <w:color w:val="FF0000"/>
          <w:szCs w:val="21"/>
        </w:rPr>
        <w:t>答案</w:t>
      </w:r>
      <w:r>
        <w:rPr>
          <w:rFonts w:hint="eastAsia" w:ascii="Times New Roman" w:hAnsi="Times New Roman"/>
          <w:color w:val="FF0000"/>
          <w:szCs w:val="21"/>
        </w:rPr>
        <w:t>]：</w:t>
      </w:r>
      <w:r>
        <w:rPr>
          <w:rFonts w:ascii="Times New Roman" w:hAnsi="Times New Roman"/>
          <w:color w:val="FF0000"/>
          <w:szCs w:val="21"/>
        </w:rPr>
        <w:t>C</w:t>
      </w:r>
    </w:p>
    <w:p>
      <w:pPr>
        <w:ind w:firstLine="420" w:firstLineChars="200"/>
        <w:rPr>
          <w:rFonts w:ascii="Times New Roman" w:hAnsi="Times New Roman"/>
          <w:color w:val="FF0000"/>
          <w:szCs w:val="21"/>
        </w:rPr>
      </w:pPr>
      <w:r>
        <w:rPr>
          <w:rFonts w:ascii="Times New Roman" w:hAnsi="Times New Roman"/>
          <w:bCs/>
          <w:color w:val="FF0000"/>
          <w:szCs w:val="21"/>
        </w:rPr>
        <w:t>[</w:t>
      </w:r>
      <w:r>
        <w:rPr>
          <w:rFonts w:ascii="Times New Roman" w:hAnsi="Times New Roman"/>
          <w:color w:val="FF0000"/>
          <w:kern w:val="0"/>
          <w:szCs w:val="21"/>
          <w:shd w:val="clear" w:color="auto" w:fill="FFFFFF"/>
        </w:rPr>
        <w:t>小结</w:t>
      </w:r>
      <w:r>
        <w:rPr>
          <w:rFonts w:ascii="Times New Roman" w:hAnsi="Times New Roman"/>
          <w:color w:val="FF0000"/>
          <w:szCs w:val="21"/>
        </w:rPr>
        <w:t>]在海水中加入氯气，氯气氧化海水中的溴离子得到溴单质，溴易挥发，通入空气，可以把溴吹出，溴与X反应生成溴化物，故X为具有还原性的物质，可选用SO</w:t>
      </w:r>
      <w:r>
        <w:rPr>
          <w:rFonts w:ascii="Times New Roman" w:hAnsi="Times New Roman"/>
          <w:color w:val="FF0000"/>
          <w:sz w:val="16"/>
          <w:szCs w:val="16"/>
          <w:vertAlign w:val="subscript"/>
        </w:rPr>
        <w:t>2</w:t>
      </w:r>
      <w:r>
        <w:rPr>
          <w:rFonts w:ascii="Times New Roman" w:hAnsi="Times New Roman"/>
          <w:color w:val="FF0000"/>
          <w:szCs w:val="21"/>
        </w:rPr>
        <w:t>、Na</w:t>
      </w:r>
      <w:r>
        <w:rPr>
          <w:rFonts w:ascii="Times New Roman" w:hAnsi="Times New Roman"/>
          <w:color w:val="FF0000"/>
          <w:sz w:val="16"/>
          <w:szCs w:val="16"/>
          <w:vertAlign w:val="subscript"/>
        </w:rPr>
        <w:t>2</w:t>
      </w:r>
      <w:r>
        <w:rPr>
          <w:rFonts w:ascii="Times New Roman" w:hAnsi="Times New Roman"/>
          <w:color w:val="FF0000"/>
          <w:szCs w:val="21"/>
        </w:rPr>
        <w:t>SO</w:t>
      </w:r>
      <w:r>
        <w:rPr>
          <w:rFonts w:ascii="Times New Roman" w:hAnsi="Times New Roman"/>
          <w:color w:val="FF0000"/>
          <w:sz w:val="16"/>
          <w:szCs w:val="16"/>
          <w:vertAlign w:val="subscript"/>
        </w:rPr>
        <w:t>3</w:t>
      </w:r>
      <w:r>
        <w:rPr>
          <w:rFonts w:ascii="Times New Roman" w:hAnsi="Times New Roman"/>
          <w:color w:val="FF0000"/>
          <w:szCs w:val="21"/>
        </w:rPr>
        <w:t>等；溴化物再与氯气反应生成溴单质，加热蒸发得到溴蒸气，溴蒸气冷却得到液溴。</w:t>
      </w:r>
    </w:p>
    <w:p>
      <w:pPr>
        <w:ind w:firstLine="422" w:firstLineChars="200"/>
        <w:rPr>
          <w:rFonts w:ascii="Times New Roman" w:hAnsi="Times New Roman"/>
          <w:b/>
          <w:bCs/>
          <w:color w:val="FF0000"/>
          <w:szCs w:val="21"/>
        </w:rPr>
      </w:pPr>
    </w:p>
    <w:p>
      <w:pPr>
        <w:ind w:firstLine="420" w:firstLineChars="200"/>
        <w:rPr>
          <w:rFonts w:ascii="Times New Roman" w:hAnsi="Times New Roman"/>
          <w:szCs w:val="22"/>
        </w:rPr>
      </w:pPr>
      <w:r>
        <w:rPr>
          <w:rFonts w:ascii="Times New Roman" w:hAnsi="Times New Roman"/>
          <w:bCs/>
          <w:szCs w:val="21"/>
        </w:rPr>
        <w:t>[练习2]</w:t>
      </w:r>
      <w:r>
        <w:rPr>
          <w:rFonts w:ascii="Times New Roman" w:hAnsi="Times New Roman"/>
          <w:szCs w:val="22"/>
        </w:rPr>
        <w:t>海水中溴含量约为 65 mg·L</w:t>
      </w:r>
      <w:r>
        <w:rPr>
          <w:rFonts w:ascii="Times New Roman" w:hAnsi="Times New Roman"/>
          <w:szCs w:val="22"/>
          <w:vertAlign w:val="superscript"/>
        </w:rPr>
        <w:t>－1</w:t>
      </w:r>
      <w:r>
        <w:rPr>
          <w:rFonts w:ascii="Times New Roman" w:hAnsi="Times New Roman"/>
          <w:szCs w:val="22"/>
        </w:rPr>
        <w:t>，从海水中提取溴的工艺流程如下：</w:t>
      </w:r>
    </w:p>
    <w:p>
      <w:pPr>
        <w:jc w:val="center"/>
        <w:rPr>
          <w:rFonts w:ascii="Times New Roman" w:hAnsi="Times New Roman"/>
          <w:szCs w:val="22"/>
        </w:rPr>
      </w:pPr>
      <w:r>
        <w:rPr>
          <w:rFonts w:ascii="Times New Roman" w:hAnsi="Times New Roman"/>
          <w:szCs w:val="22"/>
        </w:rPr>
        <w:drawing>
          <wp:inline distT="0" distB="0" distL="0" distR="0">
            <wp:extent cx="3516630" cy="86360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65" r:link="rId66" cstate="print">
                      <a:extLst>
                        <a:ext uri="{28A0092B-C50C-407E-A947-70E740481C1C}">
                          <a14:useLocalDpi xmlns:a14="http://schemas.microsoft.com/office/drawing/2010/main" val="0"/>
                        </a:ext>
                      </a:extLst>
                    </a:blip>
                    <a:srcRect/>
                    <a:stretch>
                      <a:fillRect/>
                    </a:stretch>
                  </pic:blipFill>
                  <pic:spPr>
                    <a:xfrm>
                      <a:off x="0" y="0"/>
                      <a:ext cx="3548248" cy="871399"/>
                    </a:xfrm>
                    <a:prstGeom prst="rect">
                      <a:avLst/>
                    </a:prstGeom>
                    <a:noFill/>
                    <a:ln>
                      <a:noFill/>
                    </a:ln>
                  </pic:spPr>
                </pic:pic>
              </a:graphicData>
            </a:graphic>
          </wp:inline>
        </w:drawing>
      </w:r>
    </w:p>
    <w:p>
      <w:pPr>
        <w:ind w:firstLine="420" w:firstLineChars="200"/>
        <w:rPr>
          <w:rFonts w:ascii="Times New Roman" w:hAnsi="Times New Roman"/>
          <w:szCs w:val="22"/>
        </w:rPr>
      </w:pPr>
      <w:r>
        <w:rPr>
          <w:rFonts w:ascii="Times New Roman" w:hAnsi="Times New Roman"/>
          <w:szCs w:val="22"/>
        </w:rPr>
        <w:t xml:space="preserve">(1)步骤Ⅰ中已获得游离态的溴，步骤Ⅱ又将之转变成化合态的溴，其目的是__________。 </w:t>
      </w:r>
    </w:p>
    <w:p>
      <w:pPr>
        <w:ind w:firstLine="420" w:firstLineChars="200"/>
        <w:rPr>
          <w:rFonts w:ascii="Times New Roman" w:hAnsi="Times New Roman"/>
          <w:szCs w:val="22"/>
        </w:rPr>
      </w:pPr>
      <w:r>
        <w:rPr>
          <w:rFonts w:ascii="Times New Roman" w:hAnsi="Times New Roman"/>
          <w:szCs w:val="22"/>
        </w:rPr>
        <w:t>(2)步骤 Ⅱ 通入热空气吹出Br</w:t>
      </w:r>
      <w:r>
        <w:rPr>
          <w:rFonts w:ascii="Times New Roman" w:hAnsi="Times New Roman"/>
          <w:szCs w:val="22"/>
          <w:vertAlign w:val="subscript"/>
        </w:rPr>
        <w:t>2</w:t>
      </w:r>
      <w:r>
        <w:rPr>
          <w:rFonts w:ascii="Times New Roman" w:hAnsi="Times New Roman"/>
          <w:szCs w:val="22"/>
        </w:rPr>
        <w:t>，利用了溴的________________________(填字母)。</w:t>
      </w:r>
    </w:p>
    <w:p>
      <w:pPr>
        <w:ind w:firstLine="630" w:firstLineChars="300"/>
        <w:rPr>
          <w:rFonts w:ascii="Times New Roman" w:hAnsi="Times New Roman"/>
          <w:szCs w:val="22"/>
        </w:rPr>
      </w:pPr>
      <w:r>
        <w:rPr>
          <w:rFonts w:ascii="Times New Roman" w:hAnsi="Times New Roman"/>
          <w:szCs w:val="22"/>
        </w:rPr>
        <w:t>A．氧化性    B．还原性        C．挥发性         D．腐蚀性</w:t>
      </w:r>
    </w:p>
    <w:p>
      <w:pPr>
        <w:ind w:firstLine="420" w:firstLineChars="200"/>
        <w:rPr>
          <w:rFonts w:ascii="Times New Roman" w:hAnsi="Times New Roman"/>
          <w:szCs w:val="22"/>
        </w:rPr>
      </w:pPr>
      <w:r>
        <w:rPr>
          <w:rFonts w:ascii="Times New Roman" w:hAnsi="Times New Roman"/>
          <w:szCs w:val="22"/>
        </w:rPr>
        <w:t>(3)实验室分离溴还可以用溶剂萃取法。下列可以用作溴的萃取剂的是__________(填字母)。</w:t>
      </w:r>
    </w:p>
    <w:p>
      <w:pPr>
        <w:ind w:firstLine="630" w:firstLineChars="300"/>
        <w:rPr>
          <w:rFonts w:ascii="Times New Roman" w:hAnsi="Times New Roman"/>
          <w:szCs w:val="22"/>
        </w:rPr>
      </w:pPr>
      <w:r>
        <w:rPr>
          <w:rFonts w:ascii="Times New Roman" w:hAnsi="Times New Roman"/>
          <w:szCs w:val="22"/>
        </w:rPr>
        <w:t xml:space="preserve">A．乙醇  </w:t>
      </w:r>
      <w:r>
        <w:rPr>
          <w:rFonts w:ascii="Times New Roman" w:hAnsi="Times New Roman"/>
          <w:szCs w:val="22"/>
        </w:rPr>
        <w:tab/>
      </w:r>
      <w:r>
        <w:rPr>
          <w:rFonts w:ascii="Times New Roman" w:hAnsi="Times New Roman"/>
          <w:szCs w:val="22"/>
        </w:rPr>
        <w:t xml:space="preserve">   B．四氯化碳      C．烧碱溶液  </w:t>
      </w:r>
      <w:r>
        <w:rPr>
          <w:rFonts w:ascii="Times New Roman" w:hAnsi="Times New Roman"/>
          <w:szCs w:val="22"/>
        </w:rPr>
        <w:tab/>
      </w:r>
      <w:r>
        <w:rPr>
          <w:rFonts w:ascii="Times New Roman" w:hAnsi="Times New Roman"/>
          <w:szCs w:val="22"/>
        </w:rPr>
        <w:t xml:space="preserve">  D．苯</w:t>
      </w:r>
    </w:p>
    <w:p>
      <w:pPr>
        <w:ind w:firstLine="420" w:firstLineChars="200"/>
        <w:rPr>
          <w:rFonts w:ascii="Times New Roman" w:hAnsi="Times New Roman"/>
          <w:color w:val="FF0000"/>
          <w:szCs w:val="22"/>
        </w:rPr>
      </w:pPr>
      <w:r>
        <w:rPr>
          <w:rFonts w:hint="eastAsia" w:ascii="Times New Roman" w:hAnsi="Times New Roman"/>
          <w:color w:val="FF0000"/>
          <w:szCs w:val="22"/>
        </w:rPr>
        <w:t>[</w:t>
      </w:r>
      <w:r>
        <w:rPr>
          <w:rFonts w:ascii="Times New Roman" w:hAnsi="Times New Roman"/>
          <w:color w:val="FF0000"/>
          <w:szCs w:val="22"/>
        </w:rPr>
        <w:t>解析</w:t>
      </w:r>
      <w:r>
        <w:rPr>
          <w:rFonts w:hint="eastAsia" w:ascii="Times New Roman" w:hAnsi="Times New Roman"/>
          <w:color w:val="FF0000"/>
          <w:szCs w:val="22"/>
        </w:rPr>
        <w:t>]：</w:t>
      </w:r>
      <w:r>
        <w:rPr>
          <w:rFonts w:ascii="Times New Roman" w:hAnsi="Times New Roman"/>
          <w:color w:val="FF0000"/>
          <w:szCs w:val="22"/>
        </w:rPr>
        <w:t>(1)步骤Ⅰ中获得游离态的溴的含量较低，步骤Ⅱ又将之转化为化合态的溴，其目的是富集溴。(2)溴易挥发，步骤Ⅱ通入热空气吹出Br</w:t>
      </w:r>
      <w:r>
        <w:rPr>
          <w:rFonts w:ascii="Times New Roman" w:hAnsi="Times New Roman"/>
          <w:color w:val="FF0000"/>
          <w:szCs w:val="22"/>
          <w:vertAlign w:val="subscript"/>
        </w:rPr>
        <w:t>2</w:t>
      </w:r>
      <w:r>
        <w:rPr>
          <w:rFonts w:ascii="Times New Roman" w:hAnsi="Times New Roman"/>
          <w:color w:val="FF0000"/>
          <w:szCs w:val="22"/>
        </w:rPr>
        <w:t>，就是利用了溴的挥发性，故选C。(3)萃取剂的选取标准：萃取剂和溶质不反应、溶质在萃取剂中的溶解度大于在原溶剂中的溶解度、萃取剂和原溶剂不互溶。乙醇易溶于水，所以不能作萃取剂，故A错误；四氯化碳符合萃取剂选取标准，所以能作萃取剂，故B正确；烧碱溶液和溴能发生反应，所以不能作萃取剂，故C错误；苯符合萃取剂选取标准，所以能作萃取剂，故D正确</w:t>
      </w:r>
    </w:p>
    <w:p>
      <w:pPr>
        <w:pStyle w:val="9"/>
        <w:widowControl/>
        <w:shd w:val="clear" w:color="auto" w:fill="FFFFFF"/>
        <w:spacing w:line="20" w:lineRule="atLeast"/>
        <w:ind w:firstLine="420" w:firstLineChars="200"/>
        <w:rPr>
          <w:rFonts w:ascii="Times New Roman" w:hAnsi="Times New Roman"/>
          <w:color w:val="FF0000"/>
          <w:sz w:val="21"/>
          <w:szCs w:val="21"/>
        </w:rPr>
      </w:pPr>
      <w:r>
        <w:rPr>
          <w:rFonts w:hint="eastAsia" w:ascii="Times New Roman" w:hAnsi="Times New Roman"/>
          <w:color w:val="FF0000"/>
          <w:sz w:val="21"/>
          <w:szCs w:val="21"/>
        </w:rPr>
        <w:t>[</w:t>
      </w:r>
      <w:r>
        <w:rPr>
          <w:rFonts w:ascii="Times New Roman" w:hAnsi="Times New Roman"/>
          <w:color w:val="FF0000"/>
          <w:sz w:val="21"/>
          <w:szCs w:val="21"/>
        </w:rPr>
        <w:t>答案</w:t>
      </w:r>
      <w:r>
        <w:rPr>
          <w:rFonts w:hint="eastAsia" w:ascii="Times New Roman" w:hAnsi="Times New Roman"/>
          <w:color w:val="FF0000"/>
          <w:sz w:val="21"/>
          <w:szCs w:val="21"/>
        </w:rPr>
        <w:t>]：</w:t>
      </w:r>
      <w:r>
        <w:rPr>
          <w:rFonts w:ascii="Times New Roman" w:hAnsi="Times New Roman"/>
          <w:color w:val="FF0000"/>
          <w:sz w:val="21"/>
          <w:szCs w:val="21"/>
        </w:rPr>
        <w:t>(1) 富集(或浓缩)溴元素　(2) C　(3)BD</w:t>
      </w:r>
    </w:p>
    <w:p>
      <w:pPr>
        <w:pStyle w:val="4"/>
        <w:tabs>
          <w:tab w:val="left" w:pos="4140"/>
        </w:tabs>
        <w:snapToGrid w:val="0"/>
        <w:spacing w:line="360" w:lineRule="auto"/>
        <w:ind w:firstLine="480" w:firstLineChars="200"/>
        <w:textAlignment w:val="center"/>
        <w:rPr>
          <w:rFonts w:ascii="Times New Roman" w:hAnsi="Times New Roman" w:eastAsia="黑体" w:cs="Times New Roman"/>
          <w:color w:val="000000"/>
          <w:sz w:val="24"/>
          <w:szCs w:val="24"/>
        </w:rPr>
      </w:pPr>
    </w:p>
    <w:p>
      <w:pPr>
        <w:pStyle w:val="4"/>
        <w:tabs>
          <w:tab w:val="left" w:pos="4140"/>
        </w:tabs>
        <w:snapToGrid w:val="0"/>
        <w:spacing w:line="360"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bCs/>
          <w:color w:val="FF0000"/>
          <w:sz w:val="21"/>
          <w:szCs w:val="21"/>
        </w:rPr>
        <w:t>[练习</w:t>
      </w:r>
      <w:r>
        <w:rPr>
          <w:rFonts w:hint="eastAsia" w:ascii="宋体" w:hAnsi="宋体" w:eastAsia="宋体" w:cs="宋体"/>
          <w:bCs/>
          <w:color w:val="FF0000"/>
          <w:sz w:val="21"/>
          <w:szCs w:val="21"/>
          <w:lang w:val="en-US" w:eastAsia="zh-CN"/>
        </w:rPr>
        <w:t>3</w:t>
      </w:r>
      <w:r>
        <w:rPr>
          <w:rFonts w:hint="eastAsia" w:ascii="宋体" w:hAnsi="宋体" w:eastAsia="宋体" w:cs="宋体"/>
          <w:bCs/>
          <w:color w:val="FF0000"/>
          <w:sz w:val="21"/>
          <w:szCs w:val="21"/>
        </w:rPr>
        <w:t>]</w:t>
      </w:r>
      <w:r>
        <w:rPr>
          <w:rFonts w:hint="eastAsia" w:ascii="宋体" w:hAnsi="宋体" w:eastAsia="宋体" w:cs="宋体"/>
          <w:color w:val="FF0000"/>
          <w:sz w:val="21"/>
          <w:szCs w:val="21"/>
        </w:rPr>
        <w:t>(2023·扬州三模)以处理后的海水(含NaI)为原料制取I</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的某工艺流程如下：</w:t>
      </w:r>
    </w:p>
    <w:p>
      <w:pPr>
        <w:pStyle w:val="4"/>
        <w:tabs>
          <w:tab w:val="left" w:pos="4140"/>
        </w:tabs>
        <w:snapToGrid w:val="0"/>
        <w:spacing w:line="360" w:lineRule="auto"/>
        <w:ind w:firstLine="420" w:firstLineChars="200"/>
        <w:jc w:val="center"/>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INCLUDEPICTURE"X54-331.TIF"</w:instrText>
      </w:r>
      <w:r>
        <w:rPr>
          <w:rFonts w:hint="eastAsia" w:ascii="宋体" w:hAnsi="宋体" w:eastAsia="宋体" w:cs="宋体"/>
          <w:color w:val="FF0000"/>
          <w:sz w:val="21"/>
          <w:szCs w:val="21"/>
        </w:rPr>
        <w:fldChar w:fldCharType="separate"/>
      </w:r>
      <w:r>
        <w:rPr>
          <w:rFonts w:hint="eastAsia" w:ascii="宋体" w:hAnsi="宋体" w:eastAsia="宋体" w:cs="宋体"/>
          <w:color w:val="FF0000"/>
          <w:sz w:val="21"/>
          <w:szCs w:val="21"/>
        </w:rPr>
        <w:drawing>
          <wp:inline distT="0" distB="0" distL="114300" distR="114300">
            <wp:extent cx="2578735" cy="603250"/>
            <wp:effectExtent l="0" t="0" r="12065" b="6350"/>
            <wp:docPr id="3"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1"/>
                    <pic:cNvPicPr>
                      <a:picLocks noChangeAspect="1"/>
                    </pic:cNvPicPr>
                  </pic:nvPicPr>
                  <pic:blipFill>
                    <a:blip r:embed="rId67" r:link="rId68"/>
                    <a:stretch>
                      <a:fillRect/>
                    </a:stretch>
                  </pic:blipFill>
                  <pic:spPr>
                    <a:xfrm>
                      <a:off x="0" y="0"/>
                      <a:ext cx="2578735" cy="603250"/>
                    </a:xfrm>
                    <a:prstGeom prst="rect">
                      <a:avLst/>
                    </a:prstGeom>
                    <a:noFill/>
                    <a:ln>
                      <a:noFill/>
                    </a:ln>
                  </pic:spPr>
                </pic:pic>
              </a:graphicData>
            </a:graphic>
          </wp:inline>
        </w:drawing>
      </w:r>
      <w:r>
        <w:rPr>
          <w:rFonts w:hint="eastAsia" w:ascii="宋体" w:hAnsi="宋体" w:eastAsia="宋体" w:cs="宋体"/>
          <w:color w:val="FF0000"/>
          <w:sz w:val="21"/>
          <w:szCs w:val="21"/>
        </w:rPr>
        <w:fldChar w:fldCharType="end"/>
      </w:r>
    </w:p>
    <w:p>
      <w:pPr>
        <w:pStyle w:val="4"/>
        <w:tabs>
          <w:tab w:val="left" w:pos="4140"/>
        </w:tabs>
        <w:snapToGrid w:val="0"/>
        <w:spacing w:line="360"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下列说法正确的是(</w:t>
      </w:r>
      <w:r>
        <w:rPr>
          <w:rFonts w:hint="eastAsia" w:ascii="宋体" w:hAnsi="宋体" w:eastAsia="宋体" w:cs="宋体"/>
          <w:b/>
          <w:color w:val="FF0000"/>
          <w:sz w:val="21"/>
          <w:szCs w:val="21"/>
        </w:rPr>
        <w:t>B</w:t>
      </w:r>
      <w:r>
        <w:rPr>
          <w:rFonts w:hint="eastAsia" w:ascii="宋体" w:hAnsi="宋体" w:eastAsia="宋体" w:cs="宋体"/>
          <w:color w:val="FF0000"/>
          <w:sz w:val="21"/>
          <w:szCs w:val="21"/>
        </w:rPr>
        <w:t>)</w:t>
      </w:r>
    </w:p>
    <w:p>
      <w:pPr>
        <w:pStyle w:val="4"/>
        <w:tabs>
          <w:tab w:val="left" w:pos="4140"/>
        </w:tabs>
        <w:snapToGrid w:val="0"/>
        <w:spacing w:line="360"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A. “沉淀”后所得上层清液中：</w:t>
      </w:r>
      <w:r>
        <w:rPr>
          <w:rFonts w:hint="eastAsia" w:ascii="宋体" w:hAnsi="宋体" w:eastAsia="宋体" w:cs="宋体"/>
          <w:i/>
          <w:color w:val="FF0000"/>
          <w:sz w:val="21"/>
          <w:szCs w:val="21"/>
        </w:rPr>
        <w:t>c</w:t>
      </w:r>
      <w:r>
        <w:rPr>
          <w:rFonts w:hint="eastAsia" w:ascii="宋体" w:hAnsi="宋体" w:eastAsia="宋体" w:cs="宋体"/>
          <w:color w:val="FF0000"/>
          <w:sz w:val="21"/>
          <w:szCs w:val="21"/>
        </w:rPr>
        <w:t>(Ag</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w:t>
      </w:r>
      <w:r>
        <w:rPr>
          <w:rFonts w:hint="eastAsia" w:ascii="宋体" w:hAnsi="宋体" w:eastAsia="宋体" w:cs="宋体"/>
          <w:i/>
          <w:color w:val="FF0000"/>
          <w:sz w:val="21"/>
          <w:szCs w:val="21"/>
        </w:rPr>
        <w:t>c</w:t>
      </w:r>
      <w:r>
        <w:rPr>
          <w:rFonts w:hint="eastAsia" w:ascii="宋体" w:hAnsi="宋体" w:eastAsia="宋体" w:cs="宋体"/>
          <w:color w:val="FF0000"/>
          <w:sz w:val="21"/>
          <w:szCs w:val="21"/>
        </w:rPr>
        <w:t>(I</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)&lt;</w:t>
      </w:r>
      <w:r>
        <w:rPr>
          <w:rFonts w:hint="eastAsia" w:ascii="宋体" w:hAnsi="宋体" w:eastAsia="宋体" w:cs="宋体"/>
          <w:i/>
          <w:color w:val="FF0000"/>
          <w:sz w:val="21"/>
          <w:szCs w:val="21"/>
        </w:rPr>
        <w:t>K</w:t>
      </w:r>
      <w:r>
        <w:rPr>
          <w:rFonts w:hint="eastAsia" w:ascii="宋体" w:hAnsi="宋体" w:eastAsia="宋体" w:cs="宋体"/>
          <w:color w:val="FF0000"/>
          <w:sz w:val="21"/>
          <w:szCs w:val="21"/>
          <w:vertAlign w:val="subscript"/>
        </w:rPr>
        <w:t>sp</w:t>
      </w:r>
      <w:r>
        <w:rPr>
          <w:rFonts w:hint="eastAsia" w:ascii="宋体" w:hAnsi="宋体" w:eastAsia="宋体" w:cs="宋体"/>
          <w:color w:val="FF0000"/>
          <w:sz w:val="21"/>
          <w:szCs w:val="21"/>
        </w:rPr>
        <w:t>(AgI)</w:t>
      </w:r>
      <w:bookmarkStart w:id="12" w:name="_GoBack"/>
      <w:bookmarkEnd w:id="12"/>
    </w:p>
    <w:p>
      <w:pPr>
        <w:pStyle w:val="4"/>
        <w:tabs>
          <w:tab w:val="left" w:pos="4140"/>
        </w:tabs>
        <w:snapToGrid w:val="0"/>
        <w:spacing w:line="360"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B. 加Fe还原前，用AgNO</w:t>
      </w:r>
      <w:r>
        <w:rPr>
          <w:rFonts w:hint="eastAsia" w:ascii="宋体" w:hAnsi="宋体" w:eastAsia="宋体" w:cs="宋体"/>
          <w:color w:val="FF0000"/>
          <w:sz w:val="21"/>
          <w:szCs w:val="21"/>
          <w:vertAlign w:val="subscript"/>
        </w:rPr>
        <w:t>3</w:t>
      </w:r>
      <w:r>
        <w:rPr>
          <w:rFonts w:hint="eastAsia" w:ascii="宋体" w:hAnsi="宋体" w:eastAsia="宋体" w:cs="宋体"/>
          <w:color w:val="FF0000"/>
          <w:sz w:val="21"/>
          <w:szCs w:val="21"/>
        </w:rPr>
        <w:t>沉淀的目的是实现I</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的富集</w:t>
      </w:r>
    </w:p>
    <w:p>
      <w:pPr>
        <w:pStyle w:val="4"/>
        <w:tabs>
          <w:tab w:val="left" w:pos="4140"/>
        </w:tabs>
        <w:snapToGrid w:val="0"/>
        <w:spacing w:line="360"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C. “滤渣”只含一种金属</w:t>
      </w:r>
    </w:p>
    <w:p>
      <w:pPr>
        <w:pStyle w:val="4"/>
        <w:tabs>
          <w:tab w:val="left" w:pos="4140"/>
        </w:tabs>
        <w:snapToGrid w:val="0"/>
        <w:spacing w:line="360"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D. “氧化”的目的是将I</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、Fe</w:t>
      </w:r>
      <w:r>
        <w:rPr>
          <w:rFonts w:hint="eastAsia" w:ascii="宋体" w:hAnsi="宋体" w:eastAsia="宋体" w:cs="宋体"/>
          <w:color w:val="FF0000"/>
          <w:sz w:val="21"/>
          <w:szCs w:val="21"/>
          <w:vertAlign w:val="superscript"/>
        </w:rPr>
        <w:t>2＋</w:t>
      </w:r>
      <w:r>
        <w:rPr>
          <w:rFonts w:hint="eastAsia" w:ascii="宋体" w:hAnsi="宋体" w:eastAsia="宋体" w:cs="宋体"/>
          <w:color w:val="FF0000"/>
          <w:sz w:val="21"/>
          <w:szCs w:val="21"/>
        </w:rPr>
        <w:t>完全转化为I</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、Fe</w:t>
      </w:r>
      <w:r>
        <w:rPr>
          <w:rFonts w:hint="eastAsia" w:ascii="宋体" w:hAnsi="宋体" w:eastAsia="宋体" w:cs="宋体"/>
          <w:color w:val="FF0000"/>
          <w:sz w:val="21"/>
          <w:szCs w:val="21"/>
          <w:vertAlign w:val="superscript"/>
        </w:rPr>
        <w:t>3＋</w:t>
      </w:r>
    </w:p>
    <w:p>
      <w:pPr>
        <w:pStyle w:val="4"/>
        <w:tabs>
          <w:tab w:val="left" w:pos="4140"/>
        </w:tabs>
        <w:snapToGrid w:val="0"/>
        <w:spacing w:line="360"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【解析】 上层清液为AgI的饱和溶液，AgI处于沉淀溶解平衡状态，则</w:t>
      </w:r>
      <w:r>
        <w:rPr>
          <w:rFonts w:hint="eastAsia" w:ascii="宋体" w:hAnsi="宋体" w:eastAsia="宋体" w:cs="宋体"/>
          <w:i/>
          <w:color w:val="FF0000"/>
          <w:sz w:val="21"/>
          <w:szCs w:val="21"/>
        </w:rPr>
        <w:t>c</w:t>
      </w:r>
      <w:r>
        <w:rPr>
          <w:rFonts w:hint="eastAsia" w:ascii="宋体" w:hAnsi="宋体" w:eastAsia="宋体" w:cs="宋体"/>
          <w:color w:val="FF0000"/>
          <w:sz w:val="21"/>
          <w:szCs w:val="21"/>
        </w:rPr>
        <w:t>(Ag</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w:t>
      </w:r>
      <w:r>
        <w:rPr>
          <w:rFonts w:hint="eastAsia" w:ascii="宋体" w:hAnsi="宋体" w:eastAsia="宋体" w:cs="宋体"/>
          <w:i/>
          <w:color w:val="FF0000"/>
          <w:sz w:val="21"/>
          <w:szCs w:val="21"/>
        </w:rPr>
        <w:t>c</w:t>
      </w:r>
      <w:r>
        <w:rPr>
          <w:rFonts w:hint="eastAsia" w:ascii="宋体" w:hAnsi="宋体" w:eastAsia="宋体" w:cs="宋体"/>
          <w:color w:val="FF0000"/>
          <w:sz w:val="21"/>
          <w:szCs w:val="21"/>
        </w:rPr>
        <w:t>(I</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w:t>
      </w:r>
      <w:r>
        <w:rPr>
          <w:rFonts w:hint="eastAsia" w:ascii="宋体" w:hAnsi="宋体" w:eastAsia="宋体" w:cs="宋体"/>
          <w:i/>
          <w:color w:val="FF0000"/>
          <w:sz w:val="21"/>
          <w:szCs w:val="21"/>
        </w:rPr>
        <w:t>K</w:t>
      </w:r>
      <w:r>
        <w:rPr>
          <w:rFonts w:hint="eastAsia" w:ascii="宋体" w:hAnsi="宋体" w:eastAsia="宋体" w:cs="宋体"/>
          <w:color w:val="FF0000"/>
          <w:sz w:val="21"/>
          <w:szCs w:val="21"/>
          <w:vertAlign w:val="subscript"/>
        </w:rPr>
        <w:t>sp</w:t>
      </w:r>
      <w:r>
        <w:rPr>
          <w:rFonts w:hint="eastAsia" w:ascii="宋体" w:hAnsi="宋体" w:eastAsia="宋体" w:cs="宋体"/>
          <w:color w:val="FF0000"/>
          <w:sz w:val="21"/>
          <w:szCs w:val="21"/>
        </w:rPr>
        <w:t>(AgI)，A错误；用Fe置换Ag时，Fe是过量的，故滤渣中含有Fe、Ag两种金属，C错误；由氧化性：Cl</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&gt;Fe</w:t>
      </w:r>
      <w:r>
        <w:rPr>
          <w:rFonts w:hint="eastAsia" w:ascii="宋体" w:hAnsi="宋体" w:eastAsia="宋体" w:cs="宋体"/>
          <w:color w:val="FF0000"/>
          <w:sz w:val="21"/>
          <w:szCs w:val="21"/>
          <w:vertAlign w:val="superscript"/>
        </w:rPr>
        <w:t>3＋</w:t>
      </w:r>
      <w:r>
        <w:rPr>
          <w:rFonts w:hint="eastAsia" w:ascii="宋体" w:hAnsi="宋体" w:eastAsia="宋体" w:cs="宋体"/>
          <w:color w:val="FF0000"/>
          <w:sz w:val="21"/>
          <w:szCs w:val="21"/>
        </w:rPr>
        <w:t>&gt;I</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及最终产物是I</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知，“氧化”的目的是将I</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氧化为I</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，D错误。</w:t>
      </w:r>
    </w:p>
    <w:p>
      <w:pPr>
        <w:pStyle w:val="9"/>
        <w:widowControl/>
        <w:shd w:val="clear" w:color="auto" w:fill="FFFFFF"/>
        <w:spacing w:line="20" w:lineRule="atLeast"/>
        <w:ind w:firstLine="422" w:firstLineChars="200"/>
        <w:rPr>
          <w:rFonts w:ascii="Times New Roman" w:hAnsi="Times New Roman"/>
          <w:b/>
          <w:bCs/>
          <w:sz w:val="21"/>
          <w:szCs w:val="21"/>
        </w:rPr>
      </w:pPr>
    </w:p>
    <w:p>
      <w:pPr>
        <w:ind w:firstLine="422" w:firstLineChars="200"/>
        <w:rPr>
          <w:rFonts w:ascii="Times New Roman" w:hAnsi="Times New Roman"/>
          <w:b/>
          <w:bCs/>
          <w:szCs w:val="21"/>
        </w:rPr>
      </w:pPr>
      <w:r>
        <w:rPr>
          <w:rFonts w:ascii="Times New Roman" w:hAnsi="Times New Roman"/>
          <w:b/>
          <w:bCs/>
          <w:szCs w:val="21"/>
        </w:rPr>
        <w:t>活动三：巩固提升</w:t>
      </w:r>
    </w:p>
    <w:p>
      <w:pPr>
        <w:tabs>
          <w:tab w:val="left" w:pos="4140"/>
        </w:tabs>
        <w:snapToGrid w:val="0"/>
        <w:ind w:firstLine="420" w:firstLineChars="200"/>
        <w:rPr>
          <w:rFonts w:ascii="Times New Roman" w:hAnsi="Times New Roman"/>
          <w:szCs w:val="21"/>
        </w:rPr>
      </w:pPr>
      <w:r>
        <w:rPr>
          <w:rFonts w:ascii="Times New Roman" w:hAnsi="Times New Roman"/>
          <w:szCs w:val="21"/>
        </w:rPr>
        <w:t>1.为鉴定氯酸钾中含有氯元素，选用下列试剂和实验手段：</w:t>
      </w:r>
      <w:r>
        <w:rPr>
          <w:rFonts w:hint="eastAsia" w:ascii="宋体" w:hAnsi="宋体" w:cs="宋体"/>
          <w:szCs w:val="21"/>
        </w:rPr>
        <w:t>①</w:t>
      </w:r>
      <w:r>
        <w:rPr>
          <w:rFonts w:ascii="Times New Roman" w:hAnsi="Times New Roman"/>
          <w:szCs w:val="21"/>
        </w:rPr>
        <w:t>滴加AgNO</w:t>
      </w:r>
      <w:r>
        <w:rPr>
          <w:rFonts w:ascii="Times New Roman" w:hAnsi="Times New Roman"/>
          <w:szCs w:val="21"/>
          <w:vertAlign w:val="subscript"/>
        </w:rPr>
        <w:t>3</w:t>
      </w:r>
      <w:r>
        <w:rPr>
          <w:rFonts w:ascii="Times New Roman" w:hAnsi="Times New Roman"/>
          <w:szCs w:val="21"/>
        </w:rPr>
        <w:t>溶液；</w:t>
      </w:r>
      <w:r>
        <w:rPr>
          <w:rFonts w:hint="eastAsia" w:ascii="宋体" w:hAnsi="宋体" w:cs="宋体"/>
          <w:szCs w:val="21"/>
        </w:rPr>
        <w:t>②</w:t>
      </w:r>
      <w:r>
        <w:rPr>
          <w:rFonts w:ascii="Times New Roman" w:hAnsi="Times New Roman"/>
          <w:szCs w:val="21"/>
        </w:rPr>
        <w:t>加水溶解；</w:t>
      </w:r>
      <w:r>
        <w:rPr>
          <w:rFonts w:hint="eastAsia" w:ascii="宋体" w:hAnsi="宋体" w:cs="宋体"/>
          <w:szCs w:val="21"/>
        </w:rPr>
        <w:t>③</w:t>
      </w:r>
      <w:r>
        <w:rPr>
          <w:rFonts w:ascii="Times New Roman" w:hAnsi="Times New Roman"/>
          <w:szCs w:val="21"/>
        </w:rPr>
        <w:t>加热；</w:t>
      </w:r>
      <w:r>
        <w:rPr>
          <w:rFonts w:hint="eastAsia" w:ascii="宋体" w:hAnsi="宋体" w:cs="宋体"/>
          <w:szCs w:val="21"/>
        </w:rPr>
        <w:t>④</w:t>
      </w:r>
      <w:r>
        <w:rPr>
          <w:rFonts w:ascii="Times New Roman" w:hAnsi="Times New Roman"/>
          <w:szCs w:val="21"/>
        </w:rPr>
        <w:t>过滤后取滤液；</w:t>
      </w:r>
      <w:r>
        <w:rPr>
          <w:rFonts w:hint="eastAsia" w:ascii="宋体" w:hAnsi="宋体" w:cs="宋体"/>
          <w:szCs w:val="21"/>
        </w:rPr>
        <w:t>⑤</w:t>
      </w:r>
      <w:r>
        <w:rPr>
          <w:rFonts w:ascii="Times New Roman" w:hAnsi="Times New Roman"/>
          <w:szCs w:val="21"/>
        </w:rPr>
        <w:t>加催化剂；</w:t>
      </w:r>
      <w:r>
        <w:rPr>
          <w:rFonts w:hint="eastAsia" w:ascii="宋体" w:hAnsi="宋体" w:cs="宋体"/>
          <w:szCs w:val="21"/>
        </w:rPr>
        <w:t>⑥</w:t>
      </w:r>
      <w:r>
        <w:rPr>
          <w:rFonts w:ascii="Times New Roman" w:hAnsi="Times New Roman"/>
          <w:szCs w:val="21"/>
        </w:rPr>
        <w:t>加稀HNO</w:t>
      </w:r>
      <w:r>
        <w:rPr>
          <w:rFonts w:ascii="Times New Roman" w:hAnsi="Times New Roman"/>
          <w:szCs w:val="21"/>
          <w:vertAlign w:val="subscript"/>
        </w:rPr>
        <w:t>3</w:t>
      </w:r>
      <w:r>
        <w:rPr>
          <w:rFonts w:ascii="Times New Roman" w:hAnsi="Times New Roman"/>
          <w:szCs w:val="21"/>
        </w:rPr>
        <w:t>。正确的操作顺序是(　　)</w:t>
      </w:r>
    </w:p>
    <w:p>
      <w:pPr>
        <w:tabs>
          <w:tab w:val="left" w:pos="4140"/>
        </w:tabs>
        <w:snapToGrid w:val="0"/>
        <w:ind w:firstLine="420" w:firstLineChars="200"/>
        <w:rPr>
          <w:rFonts w:ascii="Times New Roman" w:hAnsi="Times New Roman"/>
          <w:szCs w:val="21"/>
        </w:rPr>
      </w:pPr>
      <w:r>
        <w:rPr>
          <w:rFonts w:ascii="Times New Roman" w:hAnsi="Times New Roman"/>
          <w:szCs w:val="21"/>
        </w:rPr>
        <w:t>A．</w:t>
      </w:r>
      <w:r>
        <w:rPr>
          <w:rFonts w:hint="eastAsia" w:ascii="宋体" w:hAnsi="宋体" w:cs="宋体"/>
          <w:szCs w:val="21"/>
        </w:rPr>
        <w:t>⑤③⑥①②④</w:t>
      </w:r>
      <w:r>
        <w:rPr>
          <w:rFonts w:ascii="Times New Roman" w:hAnsi="Times New Roman"/>
          <w:szCs w:val="21"/>
        </w:rPr>
        <w:t>　　　　</w:t>
      </w:r>
      <w:r>
        <w:rPr>
          <w:rFonts w:ascii="Times New Roman" w:hAnsi="Times New Roman"/>
          <w:szCs w:val="21"/>
        </w:rPr>
        <w:tab/>
      </w:r>
      <w:r>
        <w:rPr>
          <w:rFonts w:ascii="Times New Roman" w:hAnsi="Times New Roman"/>
          <w:szCs w:val="21"/>
        </w:rPr>
        <w:t>B．</w:t>
      </w:r>
      <w:r>
        <w:rPr>
          <w:rFonts w:hint="eastAsia" w:ascii="宋体" w:hAnsi="宋体" w:cs="宋体"/>
          <w:szCs w:val="21"/>
        </w:rPr>
        <w:t>③⑤②④⑥①</w:t>
      </w:r>
    </w:p>
    <w:p>
      <w:pPr>
        <w:tabs>
          <w:tab w:val="left" w:pos="4140"/>
        </w:tabs>
        <w:snapToGrid w:val="0"/>
        <w:ind w:firstLine="420" w:firstLineChars="200"/>
        <w:rPr>
          <w:rFonts w:ascii="Times New Roman" w:hAnsi="Times New Roman"/>
          <w:szCs w:val="21"/>
        </w:rPr>
      </w:pPr>
      <w:r>
        <w:rPr>
          <w:rFonts w:ascii="Times New Roman" w:hAnsi="Times New Roman"/>
          <w:szCs w:val="21"/>
        </w:rPr>
        <w:t>C．</w:t>
      </w:r>
      <w:r>
        <w:rPr>
          <w:rFonts w:hint="eastAsia" w:ascii="宋体" w:hAnsi="宋体" w:cs="宋体"/>
          <w:szCs w:val="21"/>
        </w:rPr>
        <w:t>①⑤③②④⑥</w:t>
      </w:r>
      <w:r>
        <w:rPr>
          <w:rFonts w:ascii="Times New Roman" w:hAnsi="Times New Roman"/>
          <w:szCs w:val="21"/>
        </w:rPr>
        <w:tab/>
      </w:r>
      <w:r>
        <w:rPr>
          <w:rFonts w:ascii="Times New Roman" w:hAnsi="Times New Roman"/>
          <w:szCs w:val="21"/>
        </w:rPr>
        <w:t>D．</w:t>
      </w:r>
      <w:r>
        <w:rPr>
          <w:rFonts w:hint="eastAsia" w:ascii="宋体" w:hAnsi="宋体" w:cs="宋体"/>
          <w:szCs w:val="21"/>
        </w:rPr>
        <w:t>⑤③②④⑥①</w:t>
      </w:r>
    </w:p>
    <w:p>
      <w:pPr>
        <w:tabs>
          <w:tab w:val="left" w:pos="4140"/>
        </w:tabs>
        <w:snapToGrid w:val="0"/>
        <w:ind w:firstLine="420" w:firstLineChars="200"/>
        <w:rPr>
          <w:rFonts w:ascii="Times New Roman" w:hAnsi="Times New Roman"/>
          <w:szCs w:val="21"/>
        </w:rPr>
      </w:pPr>
      <w:r>
        <w:rPr>
          <w:rFonts w:ascii="Times New Roman" w:hAnsi="Times New Roman"/>
          <w:szCs w:val="21"/>
        </w:rPr>
        <w:t>2.CsICl</w:t>
      </w:r>
      <w:r>
        <w:rPr>
          <w:rFonts w:ascii="Times New Roman" w:hAnsi="Times New Roman"/>
          <w:szCs w:val="21"/>
          <w:vertAlign w:val="subscript"/>
        </w:rPr>
        <w:t>2</w:t>
      </w:r>
      <w:r>
        <w:rPr>
          <w:rFonts w:ascii="Times New Roman" w:hAnsi="Times New Roman"/>
          <w:szCs w:val="21"/>
        </w:rPr>
        <w:t>常用于化学分子筛技术，它既有氧化性又有还原性，下列说法正确的是(　　)</w:t>
      </w:r>
    </w:p>
    <w:p>
      <w:pPr>
        <w:tabs>
          <w:tab w:val="left" w:pos="4140"/>
        </w:tabs>
        <w:snapToGrid w:val="0"/>
        <w:ind w:firstLine="420" w:firstLineChars="200"/>
        <w:rPr>
          <w:rFonts w:ascii="Times New Roman" w:hAnsi="Times New Roman"/>
          <w:szCs w:val="21"/>
        </w:rPr>
      </w:pPr>
      <w:r>
        <w:rPr>
          <w:rFonts w:ascii="Times New Roman" w:hAnsi="Times New Roman"/>
          <w:szCs w:val="21"/>
        </w:rPr>
        <w:t>A</w:t>
      </w:r>
      <w:bookmarkStart w:id="10" w:name="_Hlk113095708"/>
      <w:r>
        <w:rPr>
          <w:rFonts w:ascii="Times New Roman" w:hAnsi="Times New Roman"/>
          <w:szCs w:val="21"/>
        </w:rPr>
        <w:t>．</w:t>
      </w:r>
      <w:bookmarkEnd w:id="10"/>
      <w:r>
        <w:rPr>
          <w:rFonts w:ascii="Times New Roman" w:hAnsi="Times New Roman"/>
          <w:szCs w:val="21"/>
        </w:rPr>
        <w:t>CsICl</w:t>
      </w:r>
      <w:r>
        <w:rPr>
          <w:rFonts w:ascii="Times New Roman" w:hAnsi="Times New Roman"/>
          <w:szCs w:val="21"/>
          <w:vertAlign w:val="subscript"/>
        </w:rPr>
        <w:t>2</w:t>
      </w:r>
      <w:r>
        <w:rPr>
          <w:rFonts w:ascii="Times New Roman" w:hAnsi="Times New Roman"/>
          <w:szCs w:val="21"/>
        </w:rPr>
        <w:t>有氧化性，是因为Cs显＋3价</w:t>
      </w:r>
    </w:p>
    <w:p>
      <w:pPr>
        <w:tabs>
          <w:tab w:val="left" w:pos="4140"/>
        </w:tabs>
        <w:snapToGrid w:val="0"/>
        <w:ind w:firstLine="420" w:firstLineChars="200"/>
        <w:rPr>
          <w:rFonts w:ascii="Times New Roman" w:hAnsi="Times New Roman"/>
          <w:szCs w:val="21"/>
        </w:rPr>
      </w:pPr>
      <w:r>
        <w:rPr>
          <w:rFonts w:ascii="Times New Roman" w:hAnsi="Times New Roman"/>
          <w:szCs w:val="21"/>
        </w:rPr>
        <w:t>B．CsICl</w:t>
      </w:r>
      <w:r>
        <w:rPr>
          <w:rFonts w:ascii="Times New Roman" w:hAnsi="Times New Roman"/>
          <w:szCs w:val="21"/>
          <w:vertAlign w:val="subscript"/>
        </w:rPr>
        <w:t>2</w:t>
      </w:r>
      <w:r>
        <w:rPr>
          <w:rFonts w:ascii="Times New Roman" w:hAnsi="Times New Roman"/>
          <w:szCs w:val="21"/>
        </w:rPr>
        <w:t>有还原性，是因为含有较强还原性的I</w:t>
      </w:r>
      <w:r>
        <w:rPr>
          <w:rFonts w:ascii="Times New Roman" w:hAnsi="Times New Roman"/>
          <w:szCs w:val="21"/>
          <w:vertAlign w:val="superscript"/>
        </w:rPr>
        <w:t>－</w:t>
      </w:r>
    </w:p>
    <w:p>
      <w:pPr>
        <w:tabs>
          <w:tab w:val="left" w:pos="4140"/>
        </w:tabs>
        <w:snapToGrid w:val="0"/>
        <w:ind w:firstLine="420" w:firstLineChars="200"/>
        <w:rPr>
          <w:rFonts w:ascii="Times New Roman" w:hAnsi="Times New Roman"/>
          <w:szCs w:val="21"/>
        </w:rPr>
      </w:pPr>
      <w:r>
        <w:rPr>
          <w:rFonts w:ascii="Times New Roman" w:hAnsi="Times New Roman"/>
          <w:szCs w:val="21"/>
        </w:rPr>
        <w:t>C．酸性高锰酸钾溶液中滴加CsICl</w:t>
      </w:r>
      <w:r>
        <w:rPr>
          <w:rFonts w:ascii="Times New Roman" w:hAnsi="Times New Roman"/>
          <w:szCs w:val="21"/>
          <w:vertAlign w:val="subscript"/>
        </w:rPr>
        <w:t>2</w:t>
      </w:r>
      <w:r>
        <w:rPr>
          <w:rFonts w:ascii="Times New Roman" w:hAnsi="Times New Roman"/>
          <w:szCs w:val="21"/>
        </w:rPr>
        <w:t>溶液，溶液褪色</w:t>
      </w:r>
    </w:p>
    <w:p>
      <w:pPr>
        <w:tabs>
          <w:tab w:val="left" w:pos="4140"/>
        </w:tabs>
        <w:snapToGrid w:val="0"/>
        <w:ind w:firstLine="420" w:firstLineChars="200"/>
        <w:rPr>
          <w:rFonts w:ascii="Times New Roman" w:hAnsi="Times New Roman"/>
          <w:szCs w:val="21"/>
        </w:rPr>
      </w:pPr>
      <w:r>
        <w:rPr>
          <w:rFonts w:ascii="Times New Roman" w:hAnsi="Times New Roman"/>
          <w:szCs w:val="21"/>
        </w:rPr>
        <w:t>D．在CsICl</w:t>
      </w:r>
      <w:r>
        <w:rPr>
          <w:rFonts w:ascii="Times New Roman" w:hAnsi="Times New Roman"/>
          <w:szCs w:val="21"/>
          <w:vertAlign w:val="subscript"/>
        </w:rPr>
        <w:t>2</w:t>
      </w:r>
      <w:r>
        <w:rPr>
          <w:rFonts w:ascii="Times New Roman" w:hAnsi="Times New Roman"/>
          <w:szCs w:val="21"/>
        </w:rPr>
        <w:t>溶液中滴加HNO</w:t>
      </w:r>
      <w:r>
        <w:rPr>
          <w:rFonts w:ascii="Times New Roman" w:hAnsi="Times New Roman"/>
          <w:szCs w:val="21"/>
          <w:vertAlign w:val="subscript"/>
        </w:rPr>
        <w:t>3</w:t>
      </w:r>
      <w:r>
        <w:rPr>
          <w:rFonts w:ascii="Times New Roman" w:hAnsi="Times New Roman"/>
          <w:szCs w:val="21"/>
        </w:rPr>
        <w:t>，可生成Cl</w:t>
      </w:r>
      <w:r>
        <w:rPr>
          <w:rFonts w:ascii="Times New Roman" w:hAnsi="Times New Roman"/>
          <w:szCs w:val="21"/>
          <w:vertAlign w:val="subscript"/>
        </w:rPr>
        <w:t>2</w:t>
      </w:r>
    </w:p>
    <w:p>
      <w:pPr>
        <w:tabs>
          <w:tab w:val="left" w:pos="4680"/>
        </w:tabs>
        <w:snapToGrid w:val="0"/>
        <w:ind w:firstLine="420" w:firstLineChars="200"/>
        <w:textAlignment w:val="center"/>
        <w:rPr>
          <w:rFonts w:ascii="Times New Roman" w:hAnsi="Times New Roman"/>
          <w:szCs w:val="21"/>
        </w:rPr>
      </w:pPr>
      <w:r>
        <w:rPr>
          <w:rFonts w:ascii="Times New Roman" w:hAnsi="Times New Roman"/>
          <w:bCs/>
          <w:szCs w:val="21"/>
        </w:rPr>
        <w:t>3.</w:t>
      </w:r>
      <w:r>
        <w:rPr>
          <w:rFonts w:ascii="Times New Roman" w:hAnsi="Times New Roman"/>
          <w:szCs w:val="21"/>
        </w:rPr>
        <w:t xml:space="preserve"> “吹出法”是工业上常用的一种海水提溴技术，该技术主要流程如下。下列有关说法正确的是(　　)</w:t>
      </w:r>
    </w:p>
    <w:p>
      <w:pPr>
        <w:tabs>
          <w:tab w:val="left" w:pos="4680"/>
        </w:tabs>
        <w:snapToGrid w:val="0"/>
        <w:ind w:firstLine="420" w:firstLineChars="200"/>
        <w:jc w:val="center"/>
        <w:textAlignment w:val="center"/>
        <w:rPr>
          <w:rFonts w:ascii="Times New Roman" w:hAnsi="Times New Roman"/>
          <w:szCs w:val="21"/>
        </w:rPr>
      </w:pPr>
      <w:r>
        <w:rPr>
          <w:rFonts w:ascii="Times New Roman" w:hAnsi="Times New Roman"/>
          <w:szCs w:val="21"/>
        </w:rPr>
        <w:drawing>
          <wp:inline distT="0" distB="0" distL="0" distR="0">
            <wp:extent cx="3284220" cy="490220"/>
            <wp:effectExtent l="0" t="0" r="0" b="5080"/>
            <wp:docPr id="1" name="图片 1" descr="L13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135.TIF"/>
                    <pic:cNvPicPr>
                      <a:picLocks noChangeAspect="1" noChangeArrowheads="1"/>
                    </pic:cNvPicPr>
                  </pic:nvPicPr>
                  <pic:blipFill>
                    <a:blip r:embed="rId69" r:link="rId70" cstate="print">
                      <a:extLst>
                        <a:ext uri="{28A0092B-C50C-407E-A947-70E740481C1C}">
                          <a14:useLocalDpi xmlns:a14="http://schemas.microsoft.com/office/drawing/2010/main" val="0"/>
                        </a:ext>
                      </a:extLst>
                    </a:blip>
                    <a:srcRect/>
                    <a:stretch>
                      <a:fillRect/>
                    </a:stretch>
                  </pic:blipFill>
                  <pic:spPr>
                    <a:xfrm>
                      <a:off x="0" y="0"/>
                      <a:ext cx="3284220" cy="490220"/>
                    </a:xfrm>
                    <a:prstGeom prst="rect">
                      <a:avLst/>
                    </a:prstGeom>
                    <a:noFill/>
                    <a:ln>
                      <a:noFill/>
                    </a:ln>
                  </pic:spPr>
                </pic:pic>
              </a:graphicData>
            </a:graphic>
          </wp:inline>
        </w:drawing>
      </w:r>
    </w:p>
    <w:p>
      <w:pPr>
        <w:tabs>
          <w:tab w:val="left" w:pos="4680"/>
        </w:tabs>
        <w:snapToGrid w:val="0"/>
        <w:ind w:firstLine="420" w:firstLineChars="200"/>
        <w:textAlignment w:val="center"/>
        <w:rPr>
          <w:rFonts w:ascii="Times New Roman" w:hAnsi="Times New Roman"/>
          <w:szCs w:val="21"/>
        </w:rPr>
      </w:pPr>
      <w:r>
        <w:rPr>
          <w:rFonts w:ascii="Times New Roman" w:hAnsi="Times New Roman"/>
          <w:szCs w:val="21"/>
        </w:rPr>
        <w:t>A. 氧化1所用的氯气可通过电解饱和NaCl溶液制得</w:t>
      </w:r>
    </w:p>
    <w:p>
      <w:pPr>
        <w:tabs>
          <w:tab w:val="left" w:pos="4680"/>
        </w:tabs>
        <w:snapToGrid w:val="0"/>
        <w:ind w:firstLine="420" w:firstLineChars="200"/>
        <w:textAlignment w:val="center"/>
        <w:rPr>
          <w:rFonts w:ascii="Times New Roman" w:hAnsi="Times New Roman"/>
          <w:szCs w:val="21"/>
        </w:rPr>
      </w:pPr>
      <w:r>
        <w:rPr>
          <w:rFonts w:ascii="Times New Roman" w:hAnsi="Times New Roman"/>
          <w:szCs w:val="21"/>
        </w:rPr>
        <w:t>B. 吹出后剩余溶液中可能大量存在的离子有Na</w:t>
      </w:r>
      <w:r>
        <w:rPr>
          <w:rFonts w:ascii="Times New Roman" w:hAnsi="Times New Roman"/>
          <w:szCs w:val="21"/>
          <w:vertAlign w:val="superscript"/>
        </w:rPr>
        <w:t>＋</w:t>
      </w:r>
      <w:r>
        <w:rPr>
          <w:rFonts w:ascii="Times New Roman" w:hAnsi="Times New Roman"/>
          <w:szCs w:val="21"/>
        </w:rPr>
        <w:t>、Mg</w:t>
      </w:r>
      <w:r>
        <w:rPr>
          <w:rFonts w:ascii="Times New Roman" w:hAnsi="Times New Roman"/>
          <w:szCs w:val="21"/>
          <w:vertAlign w:val="superscript"/>
        </w:rPr>
        <w:t>2＋</w:t>
      </w:r>
      <w:r>
        <w:rPr>
          <w:rFonts w:ascii="Times New Roman" w:hAnsi="Times New Roman"/>
          <w:szCs w:val="21"/>
        </w:rPr>
        <w:t>、Cl</w:t>
      </w:r>
      <w:r>
        <w:rPr>
          <w:rFonts w:ascii="Times New Roman" w:hAnsi="Times New Roman"/>
          <w:szCs w:val="21"/>
          <w:vertAlign w:val="superscript"/>
        </w:rPr>
        <w:t>－</w:t>
      </w:r>
      <w:r>
        <w:rPr>
          <w:rFonts w:ascii="Times New Roman" w:hAnsi="Times New Roman"/>
          <w:szCs w:val="21"/>
        </w:rPr>
        <w:t>、Br</w:t>
      </w:r>
      <w:r>
        <w:rPr>
          <w:rFonts w:ascii="Times New Roman" w:hAnsi="Times New Roman"/>
          <w:szCs w:val="21"/>
          <w:vertAlign w:val="superscript"/>
        </w:rPr>
        <w:t>－</w:t>
      </w:r>
    </w:p>
    <w:p>
      <w:pPr>
        <w:tabs>
          <w:tab w:val="left" w:pos="4680"/>
        </w:tabs>
        <w:snapToGrid w:val="0"/>
        <w:ind w:firstLine="420" w:firstLineChars="200"/>
        <w:textAlignment w:val="center"/>
        <w:rPr>
          <w:rFonts w:ascii="Times New Roman" w:hAnsi="Times New Roman"/>
          <w:szCs w:val="21"/>
        </w:rPr>
      </w:pPr>
      <w:r>
        <w:rPr>
          <w:rFonts w:ascii="Times New Roman" w:hAnsi="Times New Roman"/>
          <w:szCs w:val="21"/>
        </w:rPr>
        <w:t>C. 吸收过程发生反应的离子方程式：</w:t>
      </w:r>
    </w:p>
    <w:p>
      <w:pPr>
        <w:tabs>
          <w:tab w:val="left" w:pos="4680"/>
        </w:tabs>
        <w:snapToGrid w:val="0"/>
        <w:ind w:firstLine="420" w:firstLineChars="200"/>
        <w:textAlignment w:val="center"/>
        <w:rPr>
          <w:rFonts w:ascii="Times New Roman" w:hAnsi="Times New Roman"/>
          <w:szCs w:val="21"/>
        </w:rPr>
      </w:pPr>
      <w:r>
        <w:rPr>
          <w:rFonts w:ascii="Times New Roman" w:hAnsi="Times New Roman"/>
          <w:szCs w:val="21"/>
        </w:rPr>
        <w:t>SO</w:t>
      </w:r>
      <w:r>
        <w:rPr>
          <w:rFonts w:ascii="Times New Roman" w:hAnsi="Times New Roman"/>
          <w:szCs w:val="21"/>
          <w:vertAlign w:val="subscript"/>
        </w:rPr>
        <w:t>2</w:t>
      </w:r>
      <w:r>
        <w:rPr>
          <w:rFonts w:ascii="Times New Roman" w:hAnsi="Times New Roman"/>
          <w:szCs w:val="21"/>
        </w:rPr>
        <w:t>＋Br</w:t>
      </w:r>
      <w:r>
        <w:rPr>
          <w:rFonts w:ascii="Times New Roman" w:hAnsi="Times New Roman"/>
          <w:szCs w:val="21"/>
          <w:vertAlign w:val="subscript"/>
        </w:rPr>
        <w:t>2</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O</w:t>
      </w:r>
      <w:r>
        <w:rPr>
          <w:rFonts w:ascii="Times New Roman" w:hAnsi="Times New Roman"/>
          <w:spacing w:val="-16"/>
          <w:szCs w:val="21"/>
        </w:rPr>
        <w:t>==</w:t>
      </w:r>
      <w:r>
        <w:rPr>
          <w:rFonts w:ascii="Times New Roman" w:hAnsi="Times New Roman"/>
          <w:szCs w:val="21"/>
        </w:rPr>
        <w:t>=2H</w:t>
      </w:r>
      <w:r>
        <w:rPr>
          <w:rFonts w:ascii="Times New Roman" w:hAnsi="Times New Roman"/>
          <w:szCs w:val="21"/>
          <w:vertAlign w:val="superscript"/>
        </w:rPr>
        <w:t>＋</w:t>
      </w:r>
      <w:r>
        <w:rPr>
          <w:rFonts w:ascii="Times New Roman" w:hAnsi="Times New Roman"/>
          <w:szCs w:val="21"/>
        </w:rPr>
        <w:t>＋2Br</w:t>
      </w:r>
      <w:r>
        <w:rPr>
          <w:rFonts w:ascii="Times New Roman" w:hAnsi="Times New Roman"/>
          <w:szCs w:val="21"/>
          <w:vertAlign w:val="superscript"/>
        </w:rPr>
        <w:t>－</w:t>
      </w:r>
      <w:r>
        <w:rPr>
          <w:rFonts w:ascii="Times New Roman" w:hAnsi="Times New Roman"/>
          <w:szCs w:val="21"/>
        </w:rPr>
        <w:t>＋SO</w:t>
      </w:r>
      <w:r>
        <w:rPr>
          <w:rFonts w:ascii="Times New Roman" w:hAnsi="Times New Roman"/>
          <w:szCs w:val="21"/>
        </w:rPr>
        <w:fldChar w:fldCharType="begin"/>
      </w:r>
      <w:r>
        <w:rPr>
          <w:rFonts w:ascii="Times New Roman" w:hAnsi="Times New Roman"/>
          <w:szCs w:val="21"/>
        </w:rPr>
        <w:instrText xml:space="preserve">eq \o\al(</w:instrText>
      </w:r>
      <w:r>
        <w:rPr>
          <w:rFonts w:ascii="Times New Roman" w:hAnsi="Times New Roman"/>
          <w:szCs w:val="21"/>
          <w:vertAlign w:val="superscript"/>
        </w:rPr>
        <w:instrText xml:space="preserve">2－</w:instrText>
      </w:r>
      <w:r>
        <w:rPr>
          <w:rFonts w:ascii="Times New Roman" w:hAnsi="Times New Roman"/>
          <w:szCs w:val="21"/>
        </w:rPr>
        <w:instrText xml:space="preserve">,</w:instrText>
      </w:r>
      <w:r>
        <w:rPr>
          <w:rFonts w:ascii="Times New Roman" w:hAnsi="Times New Roman"/>
          <w:szCs w:val="21"/>
          <w:vertAlign w:val="subscript"/>
        </w:rPr>
        <w:instrText xml:space="preserve">3</w:instrText>
      </w:r>
      <w:r>
        <w:rPr>
          <w:rFonts w:ascii="Times New Roman" w:hAnsi="Times New Roman"/>
          <w:szCs w:val="21"/>
        </w:rPr>
        <w:instrText xml:space="preserve">)</w:instrText>
      </w:r>
      <w:r>
        <w:rPr>
          <w:rFonts w:ascii="Times New Roman" w:hAnsi="Times New Roman"/>
          <w:szCs w:val="21"/>
        </w:rPr>
        <w:fldChar w:fldCharType="end"/>
      </w:r>
    </w:p>
    <w:p>
      <w:pPr>
        <w:jc w:val="left"/>
        <w:textAlignment w:val="center"/>
        <w:rPr>
          <w:color w:val="000000"/>
        </w:rPr>
      </w:pPr>
      <w:r>
        <w:rPr>
          <w:rFonts w:ascii="Times New Roman" w:hAnsi="Times New Roman"/>
          <w:szCs w:val="21"/>
        </w:rPr>
        <w:t>4.</w:t>
      </w:r>
      <w:r>
        <w:t xml:space="preserve"> （2023山东高考第17题）</w:t>
      </w:r>
      <w:r>
        <w:rPr>
          <w:color w:val="000000"/>
        </w:rPr>
        <w:t xml:space="preserve"> </w:t>
      </w:r>
      <w:r>
        <w:rPr>
          <w:rFonts w:ascii="宋体" w:hAnsi="宋体" w:cs="宋体"/>
          <w:color w:val="000000"/>
        </w:rPr>
        <w:t>盐湖卤水</w:t>
      </w:r>
      <w:r>
        <w:rPr>
          <w:rFonts w:ascii="Times New Roman" w:hAnsi="Times New Roman" w:eastAsia="Times New Roman"/>
          <w:color w:val="000000"/>
        </w:rPr>
        <w:t>(</w:t>
      </w:r>
      <w:r>
        <w:rPr>
          <w:rFonts w:ascii="宋体" w:hAnsi="宋体" w:cs="宋体"/>
          <w:color w:val="000000"/>
        </w:rPr>
        <w:t>主要含</w:t>
      </w:r>
      <w:r>
        <w:object>
          <v:shape id="_x0000_i1057" o:spt="75" alt="学科网(www.zxxk.com)--教育资源门户，提供试卷、教案、课件、论文、素材以及各类教学资源下载，还有大量而丰富的教学相关资讯！" type="#_x0000_t75" style="height:18.35pt;width:112.75pt;" o:ole="t" filled="f" o:preferrelative="t" stroked="f" coordsize="21600,21600">
            <v:path/>
            <v:fill on="f" focussize="0,0"/>
            <v:stroke on="f" joinstyle="miter"/>
            <v:imagedata r:id="rId72" o:title="eqIda5f5ac203844b5277e1da5bfd15fa398"/>
            <o:lock v:ext="edit" aspectratio="t"/>
            <w10:wrap type="none"/>
            <w10:anchorlock/>
          </v:shape>
          <o:OLEObject Type="Embed" ProgID="Equation.DSMT4" ShapeID="_x0000_i1057" DrawAspect="Content" ObjectID="_1468075757" r:id="rId71">
            <o:LockedField>false</o:LockedField>
          </o:OLEObject>
        </w:object>
      </w:r>
      <w:r>
        <w:rPr>
          <w:rFonts w:ascii="宋体" w:hAnsi="宋体" w:cs="宋体"/>
          <w:color w:val="000000"/>
        </w:rPr>
        <w:t>、</w:t>
      </w:r>
      <w:r>
        <w:object>
          <v:shape id="_x0000_i1058" o:spt="75" alt="学科网(www.zxxk.com)--教育资源门户，提供试卷、教案、课件、论文、素材以及各类教学资源下载，还有大量而丰富的教学相关资讯！" type="#_x0000_t75" style="height:19pt;width:27.15pt;" o:ole="t" filled="f" o:preferrelative="t" stroked="f" coordsize="21600,21600">
            <v:path/>
            <v:fill on="f" focussize="0,0"/>
            <v:stroke on="f" joinstyle="miter"/>
            <v:imagedata r:id="rId74" o:title="eqId3e467b1d06fca46dc6b0fb64aa7e4767"/>
            <o:lock v:ext="edit" aspectratio="t"/>
            <w10:wrap type="none"/>
            <w10:anchorlock/>
          </v:shape>
          <o:OLEObject Type="Embed" ProgID="Equation.DSMT4" ShapeID="_x0000_i1058" DrawAspect="Content" ObjectID="_1468075758" r:id="rId73">
            <o:LockedField>false</o:LockedField>
          </o:OLEObject>
        </w:object>
      </w:r>
      <w:r>
        <w:rPr>
          <w:rFonts w:ascii="宋体" w:hAnsi="宋体" w:cs="宋体"/>
          <w:color w:val="000000"/>
        </w:rPr>
        <w:t>和硼酸根等</w:t>
      </w:r>
      <w:r>
        <w:rPr>
          <w:rFonts w:ascii="Times New Roman" w:hAnsi="Times New Roman" w:eastAsia="Times New Roman"/>
          <w:color w:val="000000"/>
        </w:rPr>
        <w:t>)</w:t>
      </w:r>
      <w:r>
        <w:rPr>
          <w:rFonts w:ascii="宋体" w:hAnsi="宋体" w:cs="宋体"/>
          <w:color w:val="000000"/>
        </w:rPr>
        <w:t>是锂盐的重要来源。一种以高镁卤水为原料经两段除镁制备</w:t>
      </w:r>
      <w:r>
        <w:object>
          <v:shape id="_x0000_i1059" o:spt="75" alt="学科网(www.zxxk.com)--教育资源门户，提供试卷、教案、课件、论文、素材以及各类教学资源下载，还有大量而丰富的教学相关资讯！" type="#_x0000_t75" style="height:18.35pt;width:38.7pt;" o:ole="t" filled="f" o:preferrelative="t" stroked="f" coordsize="21600,21600">
            <v:path/>
            <v:fill on="f" focussize="0,0"/>
            <v:stroke on="f" joinstyle="miter"/>
            <v:imagedata r:id="rId76" o:title="eqIdf36e6505fa6d20fe082df7f17a802827"/>
            <o:lock v:ext="edit" aspectratio="t"/>
            <w10:wrap type="none"/>
            <w10:anchorlock/>
          </v:shape>
          <o:OLEObject Type="Embed" ProgID="Equation.DSMT4" ShapeID="_x0000_i1059" DrawAspect="Content" ObjectID="_1468075759" r:id="rId75">
            <o:LockedField>false</o:LockedField>
          </o:OLEObject>
        </w:object>
      </w:r>
      <w:r>
        <w:rPr>
          <w:rFonts w:ascii="宋体" w:hAnsi="宋体" w:cs="宋体"/>
          <w:color w:val="000000"/>
        </w:rPr>
        <w:t>的工艺流程如下：</w:t>
      </w:r>
    </w:p>
    <w:p>
      <w:pPr>
        <w:jc w:val="left"/>
        <w:textAlignment w:val="center"/>
        <w:rPr>
          <w:color w:val="000000"/>
        </w:rPr>
      </w:pPr>
      <w:r>
        <w:rPr>
          <w:color w:val="000000"/>
        </w:rPr>
        <w:drawing>
          <wp:inline distT="0" distB="0" distL="0" distR="0">
            <wp:extent cx="5238750" cy="876300"/>
            <wp:effectExtent l="0" t="0" r="0" b="0"/>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77"/>
                    <a:stretch>
                      <a:fillRect/>
                    </a:stretch>
                  </pic:blipFill>
                  <pic:spPr>
                    <a:xfrm>
                      <a:off x="0" y="0"/>
                      <a:ext cx="5238750" cy="876889"/>
                    </a:xfrm>
                    <a:prstGeom prst="rect">
                      <a:avLst/>
                    </a:prstGeom>
                  </pic:spPr>
                </pic:pic>
              </a:graphicData>
            </a:graphic>
          </wp:inline>
        </w:drawing>
      </w:r>
      <w:r>
        <w:rPr>
          <w:color w:val="000000"/>
        </w:rPr>
        <w:t xml:space="preserve">  </w:t>
      </w:r>
    </w:p>
    <w:p>
      <w:pPr>
        <w:jc w:val="left"/>
        <w:textAlignment w:val="center"/>
        <w:rPr>
          <w:color w:val="000000"/>
        </w:rPr>
      </w:pPr>
      <w:r>
        <w:rPr>
          <w:rFonts w:ascii="宋体" w:hAnsi="宋体" w:cs="宋体"/>
          <w:color w:val="000000"/>
        </w:rPr>
        <w:t>已知：常温下，</w:t>
      </w:r>
      <w:r>
        <w:object>
          <v:shape id="_x0000_i1060" o:spt="75" alt="学科网(www.zxxk.com)--教育资源门户，提供试卷、教案、课件、论文、素材以及各类教学资源下载，还有大量而丰富的教学相关资讯！" type="#_x0000_t75" style="height:20.4pt;width:122.95pt;" o:ole="t" filled="f" o:preferrelative="t" stroked="f" coordsize="21600,21600">
            <v:path/>
            <v:fill on="f" focussize="0,0"/>
            <v:stroke on="f" joinstyle="miter"/>
            <v:imagedata r:id="rId79" o:title="eqId3496830f1a5546eaea47976d58814488"/>
            <o:lock v:ext="edit" aspectratio="t"/>
            <w10:wrap type="none"/>
            <w10:anchorlock/>
          </v:shape>
          <o:OLEObject Type="Embed" ProgID="Equation.DSMT4" ShapeID="_x0000_i1060" DrawAspect="Content" ObjectID="_1468075760" r:id="rId78">
            <o:LockedField>false</o:LockedField>
          </o:OLEObject>
        </w:object>
      </w:r>
      <w:r>
        <w:rPr>
          <w:rFonts w:ascii="宋体" w:hAnsi="宋体" w:cs="宋体"/>
          <w:color w:val="000000"/>
        </w:rPr>
        <w:t>。相关化合物的溶解度与温度的关系如图所示。</w:t>
      </w:r>
    </w:p>
    <w:p>
      <w:pPr>
        <w:jc w:val="left"/>
        <w:textAlignment w:val="center"/>
        <w:rPr>
          <w:color w:val="000000"/>
        </w:rPr>
      </w:pPr>
      <w:r>
        <w:rPr>
          <w:color w:val="000000"/>
        </w:rPr>
        <w:drawing>
          <wp:inline distT="0" distB="0" distL="0" distR="0">
            <wp:extent cx="2333625" cy="1657350"/>
            <wp:effectExtent l="0" t="0" r="0" b="0"/>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80"/>
                    <a:stretch>
                      <a:fillRect/>
                    </a:stretch>
                  </pic:blipFill>
                  <pic:spPr>
                    <a:xfrm>
                      <a:off x="0" y="0"/>
                      <a:ext cx="2333625" cy="1657350"/>
                    </a:xfrm>
                    <a:prstGeom prst="rect">
                      <a:avLst/>
                    </a:prstGeom>
                  </pic:spPr>
                </pic:pic>
              </a:graphicData>
            </a:graphic>
          </wp:inline>
        </w:drawing>
      </w:r>
      <w:r>
        <w:rPr>
          <w:color w:val="000000"/>
        </w:rPr>
        <w:t xml:space="preserve">  </w:t>
      </w:r>
    </w:p>
    <w:p>
      <w:pPr>
        <w:jc w:val="left"/>
        <w:textAlignment w:val="center"/>
        <w:rPr>
          <w:color w:val="000000"/>
        </w:rPr>
      </w:pPr>
      <w:r>
        <w:rPr>
          <w:rFonts w:ascii="宋体" w:hAnsi="宋体" w:cs="宋体"/>
          <w:color w:val="000000"/>
        </w:rPr>
        <w:t>回答下列问题：</w:t>
      </w:r>
    </w:p>
    <w:p>
      <w:pPr>
        <w:jc w:val="left"/>
        <w:textAlignment w:val="center"/>
        <w:rPr>
          <w:color w:val="000000"/>
        </w:rPr>
      </w:pPr>
      <w:r>
        <w:rPr>
          <w:color w:val="000000"/>
        </w:rPr>
        <w:t>（1）</w:t>
      </w:r>
      <w:r>
        <w:rPr>
          <w:rFonts w:ascii="宋体" w:hAnsi="宋体" w:cs="宋体"/>
          <w:color w:val="000000"/>
        </w:rPr>
        <w:t>含硼固体中的</w:t>
      </w:r>
      <w:r>
        <w:object>
          <v:shape id="_x0000_i1061" o:spt="75" alt="学科网(www.zxxk.com)--教育资源门户，提供试卷、教案、课件、论文、素材以及各类教学资源下载，还有大量而丰富的教学相关资讯！" type="#_x0000_t75" style="height:18.35pt;width:41.45pt;" o:ole="t" filled="f" o:preferrelative="t" stroked="f" coordsize="21600,21600">
            <v:path/>
            <v:fill on="f" focussize="0,0"/>
            <v:stroke on="f" joinstyle="miter"/>
            <v:imagedata r:id="rId82" o:title="eqId74995cb64549061b4b4f91f15119a022"/>
            <o:lock v:ext="edit" aspectratio="t"/>
            <w10:wrap type="none"/>
            <w10:anchorlock/>
          </v:shape>
          <o:OLEObject Type="Embed" ProgID="Equation.DSMT4" ShapeID="_x0000_i1061" DrawAspect="Content" ObjectID="_1468075761" r:id="rId81">
            <o:LockedField>false</o:LockedField>
          </o:OLEObject>
        </w:object>
      </w:r>
      <w:r>
        <w:rPr>
          <w:rFonts w:ascii="宋体" w:hAnsi="宋体" w:cs="宋体"/>
          <w:color w:val="000000"/>
        </w:rPr>
        <w:t>在水中存在平衡：</w:t>
      </w:r>
      <w:r>
        <w:object>
          <v:shape id="_x0000_i1062" o:spt="75" alt="学科网(www.zxxk.com)--教育资源门户，提供试卷、教案、课件、论文、素材以及各类教学资源下载，还有大量而丰富的教学相关资讯！" type="#_x0000_t75" style="height:21.75pt;width:171.15pt;" o:ole="t" filled="f" o:preferrelative="t" stroked="f" coordsize="21600,21600">
            <v:path/>
            <v:fill on="f" focussize="0,0"/>
            <v:stroke on="f" joinstyle="miter"/>
            <v:imagedata r:id="rId84" o:title="eqId196801c3b27e0a4d2a7a13305ce02967"/>
            <o:lock v:ext="edit" aspectratio="t"/>
            <w10:wrap type="none"/>
            <w10:anchorlock/>
          </v:shape>
          <o:OLEObject Type="Embed" ProgID="Equation.DSMT4" ShapeID="_x0000_i1062" DrawAspect="Content" ObjectID="_1468075762" r:id="rId83">
            <o:LockedField>false</o:LockedField>
          </o:OLEObject>
        </w:object>
      </w:r>
      <w:r>
        <w:rPr>
          <w:rFonts w:ascii="Times New Roman" w:hAnsi="Times New Roman" w:eastAsia="Times New Roman"/>
          <w:color w:val="000000"/>
        </w:rPr>
        <w:t>(</w:t>
      </w:r>
      <w:r>
        <w:rPr>
          <w:rFonts w:ascii="宋体" w:hAnsi="宋体" w:cs="宋体"/>
          <w:color w:val="000000"/>
        </w:rPr>
        <w:t>常温下，</w:t>
      </w:r>
      <w:r>
        <w:object>
          <v:shape id="_x0000_i1063" o:spt="75" alt="学科网(www.zxxk.com)--教育资源门户，提供试卷、教案、课件、论文、素材以及各类教学资源下载，还有大量而丰富的教学相关资讯！" type="#_x0000_t75" style="height:19pt;width:57.05pt;" o:ole="t" filled="f" o:preferrelative="t" stroked="f" coordsize="21600,21600">
            <v:path/>
            <v:fill on="f" focussize="0,0"/>
            <v:stroke on="f" joinstyle="miter"/>
            <v:imagedata r:id="rId86" o:title="eqIdae833549f6b4feba4d0c5fd347733a74"/>
            <o:lock v:ext="edit" aspectratio="t"/>
            <w10:wrap type="none"/>
            <w10:anchorlock/>
          </v:shape>
          <o:OLEObject Type="Embed" ProgID="Equation.DSMT4" ShapeID="_x0000_i1063" DrawAspect="Content" ObjectID="_1468075763" r:id="rId85">
            <o:LockedField>false</o:LockedField>
          </o:OLEObject>
        </w:object>
      </w:r>
      <w:r>
        <w:rPr>
          <w:rFonts w:ascii="Times New Roman" w:hAnsi="Times New Roman" w:eastAsia="Times New Roman"/>
          <w:color w:val="000000"/>
        </w:rPr>
        <w:t>)</w:t>
      </w:r>
      <w:r>
        <w:rPr>
          <w:rFonts w:ascii="宋体" w:hAnsi="宋体" w:cs="宋体"/>
          <w:color w:val="000000"/>
        </w:rPr>
        <w:t>；</w:t>
      </w:r>
      <w:r>
        <w:object>
          <v:shape id="_x0000_i1064" o:spt="75" alt="学科网(www.zxxk.com)--教育资源门户，提供试卷、教案、课件、论文、素材以及各类教学资源下载，还有大量而丰富的教学相关资讯！" type="#_x0000_t75" style="height:18.35pt;width:41.45pt;" o:ole="t" filled="f" o:preferrelative="t" stroked="f" coordsize="21600,21600">
            <v:path/>
            <v:fill on="f" focussize="0,0"/>
            <v:stroke on="f" joinstyle="miter"/>
            <v:imagedata r:id="rId82" o:title="eqId74995cb64549061b4b4f91f15119a022"/>
            <o:lock v:ext="edit" aspectratio="t"/>
            <w10:wrap type="none"/>
            <w10:anchorlock/>
          </v:shape>
          <o:OLEObject Type="Embed" ProgID="Equation.DSMT4" ShapeID="_x0000_i1064" DrawAspect="Content" ObjectID="_1468075764" r:id="rId87">
            <o:LockedField>false</o:LockedField>
          </o:OLEObject>
        </w:object>
      </w:r>
      <w:r>
        <w:rPr>
          <w:rFonts w:ascii="宋体" w:hAnsi="宋体" w:cs="宋体"/>
          <w:color w:val="000000"/>
        </w:rPr>
        <w:t>与</w:t>
      </w:r>
      <w:r>
        <w:object>
          <v:shape id="_x0000_i1065" o:spt="75" alt="学科网(www.zxxk.com)--教育资源门户，提供试卷、教案、课件、论文、素材以及各类教学资源下载，还有大量而丰富的教学相关资讯！" type="#_x0000_t75" style="height:14.25pt;width:36pt;" o:ole="t" filled="f" o:preferrelative="t" stroked="f" coordsize="21600,21600">
            <v:path/>
            <v:fill on="f" focussize="0,0"/>
            <v:stroke on="f" joinstyle="miter"/>
            <v:imagedata r:id="rId89" o:title="eqIdce93086f0133444d40743d654cba1c55"/>
            <o:lock v:ext="edit" aspectratio="t"/>
            <w10:wrap type="none"/>
            <w10:anchorlock/>
          </v:shape>
          <o:OLEObject Type="Embed" ProgID="Equation.DSMT4" ShapeID="_x0000_i1065" DrawAspect="Content" ObjectID="_1468075765" r:id="rId88">
            <o:LockedField>false</o:LockedField>
          </o:OLEObject>
        </w:object>
      </w:r>
      <w:r>
        <w:rPr>
          <w:rFonts w:ascii="宋体" w:hAnsi="宋体" w:cs="宋体"/>
          <w:color w:val="000000"/>
        </w:rPr>
        <w:t>溶液反应可制备硼砂</w:t>
      </w:r>
      <w:r>
        <w:object>
          <v:shape id="_x0000_i1066" o:spt="75" alt="学科网(www.zxxk.com)--教育资源门户，提供试卷、教案、课件、论文、素材以及各类教学资源下载，还有大量而丰富的教学相关资讯！" type="#_x0000_t75" style="height:18.35pt;width:112.75pt;" o:ole="t" filled="f" o:preferrelative="t" stroked="f" coordsize="21600,21600">
            <v:path/>
            <v:fill on="f" focussize="0,0"/>
            <v:stroke on="f" joinstyle="miter"/>
            <v:imagedata r:id="rId91" o:title="eqId521efe7ca6fbe70cd800229cc568d142"/>
            <o:lock v:ext="edit" aspectratio="t"/>
            <w10:wrap type="none"/>
            <w10:anchorlock/>
          </v:shape>
          <o:OLEObject Type="Embed" ProgID="Equation.DSMT4" ShapeID="_x0000_i1066" DrawAspect="Content" ObjectID="_1468075766" r:id="rId90">
            <o:LockedField>false</o:LockedField>
          </o:OLEObject>
        </w:object>
      </w:r>
      <w:r>
        <w:rPr>
          <w:rFonts w:ascii="宋体" w:hAnsi="宋体" w:cs="宋体"/>
          <w:color w:val="000000"/>
        </w:rPr>
        <w:t>。常温下，在</w:t>
      </w:r>
      <w:r>
        <w:object>
          <v:shape id="_x0000_i1067" o:spt="75" alt="学科网(www.zxxk.com)--教育资源门户，提供试卷、教案、课件、论文、素材以及各类教学资源下载，还有大量而丰富的教学相关资讯！" type="#_x0000_t75" style="height:16.3pt;width:61.8pt;" o:ole="t" filled="f" o:preferrelative="t" stroked="f" coordsize="21600,21600">
            <v:path/>
            <v:fill on="f" focussize="0,0"/>
            <v:stroke on="f" joinstyle="miter"/>
            <v:imagedata r:id="rId93" o:title="eqIdbeafc4a2d2fa755c0cbeb8e807b47b08"/>
            <o:lock v:ext="edit" aspectratio="t"/>
            <w10:wrap type="none"/>
            <w10:anchorlock/>
          </v:shape>
          <o:OLEObject Type="Embed" ProgID="Equation.DSMT4" ShapeID="_x0000_i1067" DrawAspect="Content" ObjectID="_1468075767" r:id="rId92">
            <o:LockedField>false</o:LockedField>
          </o:OLEObject>
        </w:object>
      </w:r>
      <w:r>
        <w:rPr>
          <w:rFonts w:ascii="宋体" w:hAnsi="宋体" w:cs="宋体"/>
          <w:color w:val="000000"/>
        </w:rPr>
        <w:t>硼砂溶液中，</w:t>
      </w:r>
      <w:r>
        <w:object>
          <v:shape id="_x0000_i1068" o:spt="75" alt="学科网(www.zxxk.com)--教育资源门户，提供试卷、教案、课件、论文、素材以及各类教学资源下载，还有大量而丰富的教学相关资讯！" type="#_x0000_t75" style="height:21.75pt;width:76.1pt;" o:ole="t" filled="f" o:preferrelative="t" stroked="f" coordsize="21600,21600">
            <v:path/>
            <v:fill on="f" focussize="0,0"/>
            <v:stroke on="f" joinstyle="miter"/>
            <v:imagedata r:id="rId95" o:title="eqIdf19c4814f9adeb1810b477a42b6c84b4"/>
            <o:lock v:ext="edit" aspectratio="t"/>
            <w10:wrap type="none"/>
            <w10:anchorlock/>
          </v:shape>
          <o:OLEObject Type="Embed" ProgID="Equation.DSMT4" ShapeID="_x0000_i1068" DrawAspect="Content" ObjectID="_1468075768" r:id="rId94">
            <o:LockedField>false</o:LockedField>
          </o:OLEObject>
        </w:object>
      </w:r>
      <w:r>
        <w:rPr>
          <w:rFonts w:ascii="宋体" w:hAnsi="宋体" w:cs="宋体"/>
          <w:color w:val="000000"/>
        </w:rPr>
        <w:t>水解生成等物质的量浓度的</w:t>
      </w:r>
      <w:r>
        <w:object>
          <v:shape id="_x0000_i1069" o:spt="75" alt="学科网(www.zxxk.com)--教育资源门户，提供试卷、教案、课件、论文、素材以及各类教学资源下载，还有大量而丰富的教学相关资讯！" type="#_x0000_t75" style="height:18.35pt;width:41.45pt;" o:ole="t" filled="f" o:preferrelative="t" stroked="f" coordsize="21600,21600">
            <v:path/>
            <v:fill on="f" focussize="0,0"/>
            <v:stroke on="f" joinstyle="miter"/>
            <v:imagedata r:id="rId82" o:title="eqId74995cb64549061b4b4f91f15119a022"/>
            <o:lock v:ext="edit" aspectratio="t"/>
            <w10:wrap type="none"/>
            <w10:anchorlock/>
          </v:shape>
          <o:OLEObject Type="Embed" ProgID="Equation.DSMT4" ShapeID="_x0000_i1069" DrawAspect="Content" ObjectID="_1468075769" r:id="rId96">
            <o:LockedField>false</o:LockedField>
          </o:OLEObject>
        </w:object>
      </w:r>
      <w:r>
        <w:rPr>
          <w:rFonts w:ascii="宋体" w:hAnsi="宋体" w:cs="宋体"/>
          <w:color w:val="000000"/>
        </w:rPr>
        <w:t>和</w:t>
      </w:r>
      <w:r>
        <w:object>
          <v:shape id="_x0000_i1070" o:spt="75" alt="学科网(www.zxxk.com)--教育资源门户，提供试卷、教案、课件、论文、素材以及各类教学资源下载，还有大量而丰富的教学相关资讯！" type="#_x0000_t75" style="height:21.75pt;width:57.75pt;" o:ole="t" filled="f" o:preferrelative="t" stroked="f" coordsize="21600,21600">
            <v:path/>
            <v:fill on="f" focussize="0,0"/>
            <v:stroke on="f" joinstyle="miter"/>
            <v:imagedata r:id="rId98" o:title="eqId1a2421f76f4ea4bcd70871944bf14f4f"/>
            <o:lock v:ext="edit" aspectratio="t"/>
            <w10:wrap type="none"/>
            <w10:anchorlock/>
          </v:shape>
          <o:OLEObject Type="Embed" ProgID="Equation.DSMT4" ShapeID="_x0000_i1070" DrawAspect="Content" ObjectID="_1468075770" r:id="rId97">
            <o:LockedField>false</o:LockedField>
          </o:OLEObject>
        </w:object>
      </w:r>
      <w:r>
        <w:rPr>
          <w:rFonts w:ascii="宋体" w:hAnsi="宋体" w:cs="宋体"/>
          <w:color w:val="000000"/>
        </w:rPr>
        <w:t>，该水解反应的离子方程式为</w:t>
      </w:r>
      <w:r>
        <w:rPr>
          <w:color w:val="000000"/>
        </w:rPr>
        <w:t>_____</w:t>
      </w:r>
      <w:r>
        <w:rPr>
          <w:rFonts w:ascii="宋体" w:hAnsi="宋体" w:cs="宋体"/>
          <w:color w:val="000000"/>
        </w:rPr>
        <w:t>，该溶液</w:t>
      </w:r>
      <w:r>
        <w:object>
          <v:shape id="_x0000_i1071" o:spt="75" alt="学科网(www.zxxk.com)--教育资源门户，提供试卷、教案、课件、论文、素材以及各类教学资源下载，还有大量而丰富的教学相关资讯！" type="#_x0000_t75" style="height:15.6pt;width:27.85pt;" o:ole="t" filled="f" o:preferrelative="t" stroked="f" coordsize="21600,21600">
            <v:path/>
            <v:fill on="f" focussize="0,0"/>
            <v:stroke on="f" joinstyle="miter"/>
            <v:imagedata r:id="rId100" o:title="eqId8c24d130ec9342588aea315810eea372"/>
            <o:lock v:ext="edit" aspectratio="t"/>
            <w10:wrap type="none"/>
            <w10:anchorlock/>
          </v:shape>
          <o:OLEObject Type="Embed" ProgID="Equation.DSMT4" ShapeID="_x0000_i1071" DrawAspect="Content" ObjectID="_1468075771" r:id="rId99">
            <o:LockedField>false</o:LockedField>
          </o:OLEObject>
        </w:object>
      </w:r>
      <w:r>
        <w:rPr>
          <w:color w:val="000000"/>
        </w:rPr>
        <w:t>_____</w:t>
      </w:r>
      <w:r>
        <w:rPr>
          <w:rFonts w:ascii="宋体" w:hAnsi="宋体" w:cs="宋体"/>
          <w:color w:val="000000"/>
        </w:rPr>
        <w:t>。</w:t>
      </w:r>
    </w:p>
    <w:p>
      <w:pPr>
        <w:jc w:val="left"/>
        <w:textAlignment w:val="center"/>
        <w:rPr>
          <w:color w:val="000000"/>
        </w:rPr>
      </w:pPr>
      <w:r>
        <w:rPr>
          <w:color w:val="000000"/>
        </w:rPr>
        <w:t>（2）</w:t>
      </w:r>
      <w:r>
        <w:rPr>
          <w:rFonts w:ascii="宋体" w:hAnsi="宋体" w:cs="宋体"/>
          <w:color w:val="000000"/>
        </w:rPr>
        <w:t>滤渣</w:t>
      </w:r>
      <w:r>
        <w:rPr>
          <w:rFonts w:ascii="Times New Roman" w:hAnsi="Times New Roman" w:eastAsia="Times New Roman"/>
          <w:color w:val="000000"/>
        </w:rPr>
        <w:t>Ⅰ</w:t>
      </w:r>
      <w:r>
        <w:rPr>
          <w:rFonts w:ascii="宋体" w:hAnsi="宋体" w:cs="宋体"/>
          <w:color w:val="000000"/>
        </w:rPr>
        <w:t>的主要成分是</w:t>
      </w:r>
      <w:r>
        <w:rPr>
          <w:color w:val="000000"/>
        </w:rPr>
        <w:t>_____</w:t>
      </w:r>
      <w:r>
        <w:rPr>
          <w:rFonts w:ascii="Times New Roman" w:hAnsi="Times New Roman" w:eastAsia="Times New Roman"/>
          <w:color w:val="000000"/>
        </w:rPr>
        <w:t>(</w:t>
      </w:r>
      <w:r>
        <w:rPr>
          <w:rFonts w:ascii="宋体" w:hAnsi="宋体" w:cs="宋体"/>
          <w:color w:val="000000"/>
        </w:rPr>
        <w:t>填化学式</w:t>
      </w:r>
      <w:r>
        <w:rPr>
          <w:rFonts w:ascii="Times New Roman" w:hAnsi="Times New Roman" w:eastAsia="Times New Roman"/>
          <w:color w:val="000000"/>
        </w:rPr>
        <w:t>)</w:t>
      </w:r>
      <w:r>
        <w:rPr>
          <w:rFonts w:ascii="宋体" w:hAnsi="宋体" w:cs="宋体"/>
          <w:color w:val="000000"/>
        </w:rPr>
        <w:t>；精制</w:t>
      </w:r>
      <w:r>
        <w:rPr>
          <w:rFonts w:ascii="Times New Roman" w:hAnsi="Times New Roman" w:eastAsia="Times New Roman"/>
          <w:color w:val="000000"/>
        </w:rPr>
        <w:t>Ⅰ</w:t>
      </w:r>
      <w:r>
        <w:rPr>
          <w:rFonts w:ascii="宋体" w:hAnsi="宋体" w:cs="宋体"/>
          <w:color w:val="000000"/>
        </w:rPr>
        <w:t>后溶液中</w:t>
      </w:r>
      <w:r>
        <w:object>
          <v:shape id="_x0000_i1072" o:spt="75" alt="学科网(www.zxxk.com)--教育资源门户，提供试卷、教案、课件、论文、素材以及各类教学资源下载，还有大量而丰富的教学相关资讯！" type="#_x0000_t75" style="height:14.95pt;width:19pt;" o:ole="t" filled="f" o:preferrelative="t" stroked="f" coordsize="21600,21600">
            <v:path/>
            <v:fill on="f" focussize="0,0"/>
            <v:stroke on="f" joinstyle="miter"/>
            <v:imagedata r:id="rId102" o:title="eqId26e584eee3da3c737f9ecce2800ebec5"/>
            <o:lock v:ext="edit" aspectratio="t"/>
            <w10:wrap type="none"/>
            <w10:anchorlock/>
          </v:shape>
          <o:OLEObject Type="Embed" ProgID="Equation.DSMT4" ShapeID="_x0000_i1072" DrawAspect="Content" ObjectID="_1468075772" r:id="rId101">
            <o:LockedField>false</o:LockedField>
          </o:OLEObject>
        </w:object>
      </w:r>
      <w:r>
        <w:rPr>
          <w:rFonts w:ascii="宋体" w:hAnsi="宋体" w:cs="宋体"/>
          <w:color w:val="000000"/>
        </w:rPr>
        <w:t>的浓度为</w:t>
      </w:r>
      <w:r>
        <w:object>
          <v:shape id="_x0000_i1073" o:spt="75" alt="学科网(www.zxxk.com)--教育资源门户，提供试卷、教案、课件、论文、素材以及各类教学资源下载，还有大量而丰富的教学相关资讯！" type="#_x0000_t75" style="height:14.95pt;width:50.95pt;" o:ole="t" filled="f" o:preferrelative="t" stroked="f" coordsize="21600,21600">
            <v:path/>
            <v:fill on="f" focussize="0,0"/>
            <v:stroke on="f" joinstyle="miter"/>
            <v:imagedata r:id="rId104" o:title="eqIdb70a0fc059b00d4be468a6dd5bf42302"/>
            <o:lock v:ext="edit" aspectratio="t"/>
            <w10:wrap type="none"/>
            <w10:anchorlock/>
          </v:shape>
          <o:OLEObject Type="Embed" ProgID="Equation.DSMT4" ShapeID="_x0000_i1073" DrawAspect="Content" ObjectID="_1468075773" r:id="rId103">
            <o:LockedField>false</o:LockedField>
          </o:OLEObject>
        </w:object>
      </w:r>
      <w:r>
        <w:rPr>
          <w:rFonts w:ascii="宋体" w:hAnsi="宋体" w:cs="宋体"/>
          <w:color w:val="000000"/>
        </w:rPr>
        <w:t>，则常温下精制</w:t>
      </w:r>
      <w:r>
        <w:rPr>
          <w:rFonts w:ascii="Times New Roman" w:hAnsi="Times New Roman" w:eastAsia="Times New Roman"/>
          <w:color w:val="000000"/>
        </w:rPr>
        <w:t>Ⅱ</w:t>
      </w:r>
      <w:r>
        <w:rPr>
          <w:rFonts w:ascii="宋体" w:hAnsi="宋体" w:cs="宋体"/>
          <w:color w:val="000000"/>
        </w:rPr>
        <w:t>过程中</w:t>
      </w:r>
      <w:r>
        <w:object>
          <v:shape id="_x0000_i1074" o:spt="75" alt="学科网(www.zxxk.com)--教育资源门户，提供试卷、教案、课件、论文、素材以及各类教学资源下载，还有大量而丰富的教学相关资讯！" type="#_x0000_t75" style="height:19pt;width:26.5pt;" o:ole="t" filled="f" o:preferrelative="t" stroked="f" coordsize="21600,21600">
            <v:path/>
            <v:fill on="f" focussize="0,0"/>
            <v:stroke on="f" joinstyle="miter"/>
            <v:imagedata r:id="rId106" o:title="eqId52db9e787c515500701f6f34344a595b"/>
            <o:lock v:ext="edit" aspectratio="t"/>
            <w10:wrap type="none"/>
            <w10:anchorlock/>
          </v:shape>
          <o:OLEObject Type="Embed" ProgID="Equation.DSMT4" ShapeID="_x0000_i1074" DrawAspect="Content" ObjectID="_1468075774" r:id="rId105">
            <o:LockedField>false</o:LockedField>
          </o:OLEObject>
        </w:object>
      </w:r>
      <w:r>
        <w:rPr>
          <w:rFonts w:ascii="宋体" w:hAnsi="宋体" w:cs="宋体"/>
          <w:color w:val="000000"/>
        </w:rPr>
        <w:t>浓度应控制在</w:t>
      </w:r>
      <w:r>
        <w:rPr>
          <w:color w:val="000000"/>
        </w:rPr>
        <w:t>_____</w:t>
      </w:r>
      <w:r>
        <w:object>
          <v:shape id="_x0000_i1075" o:spt="75" alt="学科网(www.zxxk.com)--教育资源门户，提供试卷、教案、课件、论文、素材以及各类教学资源下载，还有大量而丰富的教学相关资讯！" type="#_x0000_t75" style="height:16.3pt;width:42.1pt;" o:ole="t" filled="f" o:preferrelative="t" stroked="f" coordsize="21600,21600">
            <v:path/>
            <v:fill on="f" focussize="0,0"/>
            <v:stroke on="f" joinstyle="miter"/>
            <v:imagedata r:id="rId108" o:title="eqId5c4d9129b79ac985bc46c88b092aeb02"/>
            <o:lock v:ext="edit" aspectratio="t"/>
            <w10:wrap type="none"/>
            <w10:anchorlock/>
          </v:shape>
          <o:OLEObject Type="Embed" ProgID="Equation.DSMT4" ShapeID="_x0000_i1075" DrawAspect="Content" ObjectID="_1468075775" r:id="rId107">
            <o:LockedField>false</o:LockedField>
          </o:OLEObject>
        </w:object>
      </w:r>
      <w:r>
        <w:rPr>
          <w:rFonts w:ascii="宋体" w:hAnsi="宋体" w:cs="宋体"/>
          <w:color w:val="000000"/>
        </w:rPr>
        <w:t>以下。若脱硼后直接进行精制</w:t>
      </w:r>
      <w:r>
        <w:rPr>
          <w:rFonts w:ascii="Times New Roman" w:hAnsi="Times New Roman" w:eastAsia="Times New Roman"/>
          <w:color w:val="000000"/>
        </w:rPr>
        <w:t>Ⅰ</w:t>
      </w:r>
      <w:r>
        <w:rPr>
          <w:rFonts w:ascii="宋体" w:hAnsi="宋体" w:cs="宋体"/>
          <w:color w:val="000000"/>
        </w:rPr>
        <w:t>，除无法回收</w:t>
      </w:r>
      <w:r>
        <w:object>
          <v:shape id="_x0000_i1076" o:spt="75" alt="学科网(www.zxxk.com)--教育资源门户，提供试卷、教案、课件、论文、素材以及各类教学资源下载，还有大量而丰富的教学相关资讯！" type="#_x0000_t75" style="height:14.25pt;width:23.75pt;" o:ole="t" filled="f" o:preferrelative="t" stroked="f" coordsize="21600,21600">
            <v:path/>
            <v:fill on="f" focussize="0,0"/>
            <v:stroke on="f" joinstyle="miter"/>
            <v:imagedata r:id="rId110" o:title="eqId387d2029bc8e5f0ceb454be937a07e3f"/>
            <o:lock v:ext="edit" aspectratio="t"/>
            <w10:wrap type="none"/>
            <w10:anchorlock/>
          </v:shape>
          <o:OLEObject Type="Embed" ProgID="Equation.DSMT4" ShapeID="_x0000_i1076" DrawAspect="Content" ObjectID="_1468075776" r:id="rId109">
            <o:LockedField>false</o:LockedField>
          </o:OLEObject>
        </w:object>
      </w:r>
      <w:r>
        <w:rPr>
          <w:rFonts w:ascii="宋体" w:hAnsi="宋体" w:cs="宋体"/>
          <w:color w:val="000000"/>
        </w:rPr>
        <w:t>外，还将增加</w:t>
      </w:r>
      <w:r>
        <w:rPr>
          <w:color w:val="000000"/>
        </w:rPr>
        <w:t>_____</w:t>
      </w:r>
      <w:r>
        <w:rPr>
          <w:rFonts w:ascii="宋体" w:hAnsi="宋体" w:cs="宋体"/>
          <w:color w:val="000000"/>
        </w:rPr>
        <w:t>的用量</w:t>
      </w:r>
      <w:r>
        <w:rPr>
          <w:rFonts w:ascii="Times New Roman" w:hAnsi="Times New Roman" w:eastAsia="Times New Roman"/>
          <w:color w:val="000000"/>
        </w:rPr>
        <w:t>(</w:t>
      </w:r>
      <w:r>
        <w:rPr>
          <w:rFonts w:ascii="宋体" w:hAnsi="宋体" w:cs="宋体"/>
          <w:color w:val="000000"/>
        </w:rPr>
        <w:t>填化学式</w:t>
      </w:r>
      <w:r>
        <w:rPr>
          <w:rFonts w:ascii="Times New Roman" w:hAnsi="Times New Roman" w:eastAsia="Times New Roman"/>
          <w:color w:val="000000"/>
        </w:rPr>
        <w:t>)</w:t>
      </w:r>
      <w:r>
        <w:rPr>
          <w:rFonts w:ascii="宋体" w:hAnsi="宋体" w:cs="宋体"/>
          <w:color w:val="000000"/>
        </w:rPr>
        <w:t>。</w:t>
      </w:r>
    </w:p>
    <w:p>
      <w:pPr>
        <w:jc w:val="left"/>
        <w:textAlignment w:val="center"/>
        <w:rPr>
          <w:color w:val="000000"/>
        </w:rPr>
      </w:pPr>
      <w:r>
        <w:rPr>
          <w:color w:val="000000"/>
        </w:rPr>
        <w:t>（3）</w:t>
      </w:r>
      <w:r>
        <w:rPr>
          <w:rFonts w:ascii="宋体" w:hAnsi="宋体" w:cs="宋体"/>
          <w:color w:val="000000"/>
        </w:rPr>
        <w:t>精制</w:t>
      </w:r>
      <w:r>
        <w:rPr>
          <w:rFonts w:ascii="Times New Roman" w:hAnsi="Times New Roman" w:eastAsia="Times New Roman"/>
          <w:color w:val="000000"/>
        </w:rPr>
        <w:t>Ⅱ</w:t>
      </w:r>
      <w:r>
        <w:rPr>
          <w:rFonts w:ascii="宋体" w:hAnsi="宋体" w:cs="宋体"/>
          <w:color w:val="000000"/>
        </w:rPr>
        <w:t>的目的是</w:t>
      </w:r>
      <w:r>
        <w:rPr>
          <w:color w:val="000000"/>
        </w:rPr>
        <w:t>_____</w:t>
      </w:r>
      <w:r>
        <w:rPr>
          <w:rFonts w:ascii="宋体" w:hAnsi="宋体" w:cs="宋体"/>
          <w:color w:val="000000"/>
        </w:rPr>
        <w:t>；进行操作</w:t>
      </w:r>
      <w:r>
        <w:object>
          <v:shape id="_x0000_i1077" o:spt="75" alt="学科网(www.zxxk.com)--教育资源门户，提供试卷、教案、课件、论文、素材以及各类教学资源下载，还有大量而丰富的教学相关资讯！" type="#_x0000_t75" style="height:12.9pt;width:12.9pt;" o:ole="t" filled="f" o:preferrelative="t" stroked="f" coordsize="21600,21600">
            <v:path/>
            <v:fill on="f" focussize="0,0"/>
            <v:stroke on="f" joinstyle="miter"/>
            <v:imagedata r:id="rId112" o:title="eqId674e31dbbc3c338972a2fa85d588afae"/>
            <o:lock v:ext="edit" aspectratio="t"/>
            <w10:wrap type="none"/>
            <w10:anchorlock/>
          </v:shape>
          <o:OLEObject Type="Embed" ProgID="Equation.DSMT4" ShapeID="_x0000_i1077" DrawAspect="Content" ObjectID="_1468075777" r:id="rId111">
            <o:LockedField>false</o:LockedField>
          </o:OLEObject>
        </w:object>
      </w:r>
      <w:r>
        <w:rPr>
          <w:rFonts w:ascii="宋体" w:hAnsi="宋体" w:cs="宋体"/>
          <w:color w:val="000000"/>
        </w:rPr>
        <w:t>时应选择的试剂是</w:t>
      </w:r>
      <w:r>
        <w:rPr>
          <w:color w:val="000000"/>
        </w:rPr>
        <w:t>_____</w:t>
      </w:r>
      <w:r>
        <w:rPr>
          <w:rFonts w:ascii="宋体" w:hAnsi="宋体" w:cs="宋体"/>
          <w:color w:val="000000"/>
        </w:rPr>
        <w:t>，若不进行该操作而直接浓缩，将导致</w:t>
      </w:r>
      <w:r>
        <w:rPr>
          <w:color w:val="000000"/>
        </w:rPr>
        <w:t>_____</w:t>
      </w:r>
      <w:r>
        <w:rPr>
          <w:rFonts w:ascii="宋体" w:hAnsi="宋体" w:cs="宋体"/>
          <w:color w:val="000000"/>
        </w:rPr>
        <w:t>。</w:t>
      </w:r>
    </w:p>
    <w:p>
      <w:pPr>
        <w:rPr>
          <w:rFonts w:ascii="Times New Roman" w:hAnsi="Times New Roman"/>
          <w:szCs w:val="22"/>
        </w:rPr>
      </w:pPr>
    </w:p>
    <w:p>
      <w:pPr>
        <w:pStyle w:val="9"/>
        <w:widowControl/>
        <w:shd w:val="clear" w:color="auto" w:fill="FFFFFF"/>
        <w:ind w:left="735" w:leftChars="200" w:hanging="315" w:hangingChars="150"/>
        <w:rPr>
          <w:rFonts w:ascii="Times New Roman" w:hAnsi="Times New Roman"/>
          <w:color w:val="FF0000"/>
          <w:sz w:val="21"/>
          <w:szCs w:val="21"/>
        </w:rPr>
      </w:pPr>
      <w:r>
        <w:rPr>
          <w:rFonts w:hint="eastAsia" w:ascii="Times New Roman" w:hAnsi="Times New Roman"/>
          <w:color w:val="FF0000"/>
          <w:sz w:val="21"/>
          <w:szCs w:val="21"/>
        </w:rPr>
        <w:t>[</w:t>
      </w:r>
      <w:r>
        <w:rPr>
          <w:rFonts w:ascii="Times New Roman" w:hAnsi="Times New Roman"/>
          <w:color w:val="FF0000"/>
          <w:sz w:val="21"/>
          <w:szCs w:val="21"/>
        </w:rPr>
        <w:t>参考答案]</w:t>
      </w:r>
    </w:p>
    <w:p>
      <w:pPr>
        <w:tabs>
          <w:tab w:val="left" w:pos="4140"/>
        </w:tabs>
        <w:adjustRightInd w:val="0"/>
        <w:snapToGrid w:val="0"/>
        <w:ind w:firstLine="420" w:firstLineChars="200"/>
        <w:rPr>
          <w:rFonts w:ascii="Times New Roman" w:hAnsi="Times New Roman"/>
          <w:color w:val="FF0000"/>
          <w:szCs w:val="21"/>
        </w:rPr>
      </w:pPr>
      <w:r>
        <w:rPr>
          <w:rFonts w:ascii="Times New Roman" w:hAnsi="Times New Roman"/>
          <w:color w:val="FF0000"/>
        </w:rPr>
        <w:t>1</w:t>
      </w:r>
      <w:r>
        <w:rPr>
          <w:rFonts w:ascii="Times New Roman" w:hAnsi="Times New Roman"/>
          <w:color w:val="FF0000"/>
          <w:szCs w:val="21"/>
        </w:rPr>
        <w:t>．选D　KClO</w:t>
      </w:r>
      <w:r>
        <w:rPr>
          <w:rFonts w:ascii="Times New Roman" w:hAnsi="Times New Roman"/>
          <w:color w:val="FF0000"/>
          <w:szCs w:val="21"/>
          <w:vertAlign w:val="subscript"/>
        </w:rPr>
        <w:t>3</w:t>
      </w:r>
      <w:r>
        <w:rPr>
          <w:rFonts w:ascii="Times New Roman" w:hAnsi="Times New Roman"/>
          <w:color w:val="FF0000"/>
          <w:szCs w:val="21"/>
        </w:rPr>
        <w:t>中含有的氯元素以ClO</w:t>
      </w:r>
      <w:r>
        <w:rPr>
          <w:rFonts w:ascii="Times New Roman" w:hAnsi="Times New Roman"/>
          <w:color w:val="FF0000"/>
          <w:szCs w:val="21"/>
        </w:rPr>
        <w:fldChar w:fldCharType="begin"/>
      </w:r>
      <w:r>
        <w:rPr>
          <w:rFonts w:ascii="Times New Roman" w:hAnsi="Times New Roman"/>
          <w:color w:val="FF0000"/>
          <w:szCs w:val="21"/>
        </w:rPr>
        <w:instrText xml:space="preserve">eq \o\al(</w:instrText>
      </w:r>
      <w:r>
        <w:rPr>
          <w:rFonts w:ascii="Times New Roman" w:hAnsi="Times New Roman"/>
          <w:color w:val="FF0000"/>
          <w:szCs w:val="21"/>
          <w:vertAlign w:val="superscript"/>
        </w:rPr>
        <w:instrText xml:space="preserve">－</w:instrText>
      </w:r>
      <w:r>
        <w:rPr>
          <w:rFonts w:ascii="Times New Roman" w:hAnsi="Times New Roman"/>
          <w:color w:val="FF0000"/>
          <w:szCs w:val="21"/>
        </w:rPr>
        <w:instrText xml:space="preserve">,</w:instrText>
      </w:r>
      <w:r>
        <w:rPr>
          <w:rFonts w:ascii="Times New Roman" w:hAnsi="Times New Roman"/>
          <w:color w:val="FF0000"/>
          <w:szCs w:val="21"/>
          <w:vertAlign w:val="subscript"/>
        </w:rPr>
        <w:instrText xml:space="preserve">3</w:instrText>
      </w:r>
      <w:r>
        <w:rPr>
          <w:rFonts w:ascii="Times New Roman" w:hAnsi="Times New Roman"/>
          <w:color w:val="FF0000"/>
          <w:szCs w:val="21"/>
        </w:rPr>
        <w:instrText xml:space="preserve">)</w:instrText>
      </w:r>
      <w:r>
        <w:rPr>
          <w:rFonts w:ascii="Times New Roman" w:hAnsi="Times New Roman"/>
          <w:color w:val="FF0000"/>
          <w:szCs w:val="21"/>
        </w:rPr>
        <w:fldChar w:fldCharType="end"/>
      </w:r>
      <w:r>
        <w:rPr>
          <w:rFonts w:ascii="Times New Roman" w:hAnsi="Times New Roman"/>
          <w:color w:val="FF0000"/>
          <w:szCs w:val="21"/>
        </w:rPr>
        <w:t>的形式存在，故首先应将ClO</w:t>
      </w:r>
      <w:r>
        <w:rPr>
          <w:rFonts w:ascii="Times New Roman" w:hAnsi="Times New Roman"/>
          <w:color w:val="FF0000"/>
          <w:szCs w:val="21"/>
        </w:rPr>
        <w:fldChar w:fldCharType="begin"/>
      </w:r>
      <w:r>
        <w:rPr>
          <w:rFonts w:ascii="Times New Roman" w:hAnsi="Times New Roman"/>
          <w:color w:val="FF0000"/>
          <w:szCs w:val="21"/>
        </w:rPr>
        <w:instrText xml:space="preserve">eq \o\al(</w:instrText>
      </w:r>
      <w:r>
        <w:rPr>
          <w:rFonts w:ascii="Times New Roman" w:hAnsi="Times New Roman"/>
          <w:color w:val="FF0000"/>
          <w:szCs w:val="21"/>
          <w:vertAlign w:val="superscript"/>
        </w:rPr>
        <w:instrText xml:space="preserve">－</w:instrText>
      </w:r>
      <w:r>
        <w:rPr>
          <w:rFonts w:ascii="Times New Roman" w:hAnsi="Times New Roman"/>
          <w:color w:val="FF0000"/>
          <w:szCs w:val="21"/>
        </w:rPr>
        <w:instrText xml:space="preserve">,</w:instrText>
      </w:r>
      <w:r>
        <w:rPr>
          <w:rFonts w:ascii="Times New Roman" w:hAnsi="Times New Roman"/>
          <w:color w:val="FF0000"/>
          <w:szCs w:val="21"/>
          <w:vertAlign w:val="subscript"/>
        </w:rPr>
        <w:instrText xml:space="preserve">3</w:instrText>
      </w:r>
      <w:r>
        <w:rPr>
          <w:rFonts w:ascii="Times New Roman" w:hAnsi="Times New Roman"/>
          <w:color w:val="FF0000"/>
          <w:szCs w:val="21"/>
        </w:rPr>
        <w:instrText xml:space="preserve">)</w:instrText>
      </w:r>
      <w:r>
        <w:rPr>
          <w:rFonts w:ascii="Times New Roman" w:hAnsi="Times New Roman"/>
          <w:color w:val="FF0000"/>
          <w:szCs w:val="21"/>
        </w:rPr>
        <w:fldChar w:fldCharType="end"/>
      </w:r>
      <w:r>
        <w:rPr>
          <w:rFonts w:ascii="Times New Roman" w:hAnsi="Times New Roman"/>
          <w:color w:val="FF0000"/>
          <w:szCs w:val="21"/>
        </w:rPr>
        <w:t>转变成Cl</w:t>
      </w:r>
      <w:r>
        <w:rPr>
          <w:rFonts w:ascii="Times New Roman" w:hAnsi="Times New Roman"/>
          <w:color w:val="FF0000"/>
          <w:szCs w:val="21"/>
          <w:vertAlign w:val="superscript"/>
        </w:rPr>
        <w:t>－</w:t>
      </w:r>
      <w:r>
        <w:rPr>
          <w:rFonts w:ascii="Times New Roman" w:hAnsi="Times New Roman"/>
          <w:color w:val="FF0000"/>
          <w:szCs w:val="21"/>
        </w:rPr>
        <w:t>，再用AgNO</w:t>
      </w:r>
      <w:r>
        <w:rPr>
          <w:rFonts w:ascii="Times New Roman" w:hAnsi="Times New Roman"/>
          <w:color w:val="FF0000"/>
          <w:szCs w:val="21"/>
          <w:vertAlign w:val="subscript"/>
        </w:rPr>
        <w:t>3</w:t>
      </w:r>
      <w:r>
        <w:rPr>
          <w:rFonts w:ascii="Times New Roman" w:hAnsi="Times New Roman"/>
          <w:color w:val="FF0000"/>
          <w:szCs w:val="21"/>
        </w:rPr>
        <w:t>溶液加以检验，正确的操作顺序为</w:t>
      </w:r>
      <w:r>
        <w:rPr>
          <w:rFonts w:hint="eastAsia" w:ascii="宋体" w:hAnsi="宋体" w:cs="宋体"/>
          <w:color w:val="FF0000"/>
          <w:szCs w:val="21"/>
        </w:rPr>
        <w:t>⑤③②④⑥①</w:t>
      </w:r>
      <w:r>
        <w:rPr>
          <w:rFonts w:ascii="Times New Roman" w:hAnsi="Times New Roman"/>
          <w:color w:val="FF0000"/>
          <w:szCs w:val="21"/>
        </w:rPr>
        <w:t>。</w:t>
      </w:r>
    </w:p>
    <w:p>
      <w:pPr>
        <w:adjustRightInd w:val="0"/>
        <w:snapToGrid w:val="0"/>
        <w:ind w:firstLine="420" w:firstLineChars="200"/>
        <w:rPr>
          <w:rFonts w:ascii="Times New Roman" w:hAnsi="Times New Roman"/>
          <w:color w:val="FF0000"/>
          <w:szCs w:val="22"/>
        </w:rPr>
      </w:pPr>
      <w:r>
        <w:rPr>
          <w:rFonts w:ascii="Times New Roman" w:hAnsi="Times New Roman"/>
          <w:color w:val="FF0000"/>
        </w:rPr>
        <w:t>2</w:t>
      </w:r>
      <w:r>
        <w:rPr>
          <w:rFonts w:ascii="Times New Roman" w:hAnsi="Times New Roman"/>
          <w:color w:val="FF0000"/>
          <w:szCs w:val="21"/>
        </w:rPr>
        <w:t>．</w:t>
      </w:r>
      <w:r>
        <w:rPr>
          <w:rFonts w:ascii="Times New Roman" w:hAnsi="Times New Roman"/>
          <w:color w:val="FF0000"/>
        </w:rPr>
        <w:t>选C　CsICl</w:t>
      </w:r>
      <w:r>
        <w:rPr>
          <w:rFonts w:ascii="Times New Roman" w:hAnsi="Times New Roman"/>
          <w:color w:val="FF0000"/>
          <w:vertAlign w:val="subscript"/>
        </w:rPr>
        <w:t>2</w:t>
      </w:r>
      <w:r>
        <w:rPr>
          <w:rFonts w:ascii="Times New Roman" w:hAnsi="Times New Roman"/>
          <w:color w:val="FF0000"/>
        </w:rPr>
        <w:t>中Cs为＋1价，I为＋1价，Cl为－1价，CsICl</w:t>
      </w:r>
      <w:r>
        <w:rPr>
          <w:rFonts w:ascii="Times New Roman" w:hAnsi="Times New Roman"/>
          <w:color w:val="FF0000"/>
          <w:vertAlign w:val="subscript"/>
        </w:rPr>
        <w:t>2</w:t>
      </w:r>
      <w:r>
        <w:rPr>
          <w:rFonts w:ascii="Times New Roman" w:hAnsi="Times New Roman"/>
          <w:color w:val="FF0000"/>
        </w:rPr>
        <w:t>具有氧化性，是因为I显＋1价，A项错误；CsICl</w:t>
      </w:r>
      <w:r>
        <w:rPr>
          <w:rFonts w:ascii="Times New Roman" w:hAnsi="Times New Roman"/>
          <w:color w:val="FF0000"/>
          <w:vertAlign w:val="subscript"/>
        </w:rPr>
        <w:t>2</w:t>
      </w:r>
      <w:r>
        <w:rPr>
          <w:rFonts w:ascii="Times New Roman" w:hAnsi="Times New Roman"/>
          <w:color w:val="FF0000"/>
        </w:rPr>
        <w:t>具有还原性，是因为含有较强还原性的Cl</w:t>
      </w:r>
      <w:r>
        <w:rPr>
          <w:rFonts w:ascii="Times New Roman" w:hAnsi="Times New Roman"/>
          <w:color w:val="FF0000"/>
          <w:vertAlign w:val="superscript"/>
        </w:rPr>
        <w:t>－</w:t>
      </w:r>
      <w:r>
        <w:rPr>
          <w:rFonts w:ascii="Times New Roman" w:hAnsi="Times New Roman"/>
          <w:color w:val="FF0000"/>
        </w:rPr>
        <w:t>，B项错误；酸性高锰酸钾溶液具有强氧化性，滴加CsICl</w:t>
      </w:r>
      <w:r>
        <w:rPr>
          <w:rFonts w:ascii="Times New Roman" w:hAnsi="Times New Roman"/>
          <w:color w:val="FF0000"/>
          <w:vertAlign w:val="subscript"/>
        </w:rPr>
        <w:t>2</w:t>
      </w:r>
      <w:r>
        <w:rPr>
          <w:rFonts w:ascii="Times New Roman" w:hAnsi="Times New Roman"/>
          <w:color w:val="FF0000"/>
        </w:rPr>
        <w:t>溶液，Cl</w:t>
      </w:r>
      <w:r>
        <w:rPr>
          <w:rFonts w:ascii="Times New Roman" w:hAnsi="Times New Roman"/>
          <w:color w:val="FF0000"/>
          <w:vertAlign w:val="superscript"/>
        </w:rPr>
        <w:t>－</w:t>
      </w:r>
      <w:r>
        <w:rPr>
          <w:rFonts w:ascii="Times New Roman" w:hAnsi="Times New Roman"/>
          <w:color w:val="FF0000"/>
        </w:rPr>
        <w:t>与MnO</w:t>
      </w:r>
      <w:r>
        <w:rPr>
          <w:rFonts w:ascii="Times New Roman" w:hAnsi="Times New Roman"/>
          <w:color w:val="FF0000"/>
        </w:rPr>
        <w:fldChar w:fldCharType="begin"/>
      </w:r>
      <w:r>
        <w:rPr>
          <w:rFonts w:ascii="Times New Roman" w:hAnsi="Times New Roman"/>
          <w:color w:val="FF0000"/>
        </w:rPr>
        <w:instrText xml:space="preserve">eq \o\al(</w:instrText>
      </w:r>
      <w:r>
        <w:rPr>
          <w:rFonts w:ascii="Times New Roman" w:hAnsi="Times New Roman"/>
          <w:color w:val="FF0000"/>
          <w:vertAlign w:val="superscript"/>
        </w:rPr>
        <w:instrText xml:space="preserve">－</w:instrText>
      </w:r>
      <w:r>
        <w:rPr>
          <w:rFonts w:ascii="Times New Roman" w:hAnsi="Times New Roman"/>
          <w:color w:val="FF0000"/>
        </w:rPr>
        <w:instrText xml:space="preserve">,</w:instrText>
      </w:r>
      <w:r>
        <w:rPr>
          <w:rFonts w:ascii="Times New Roman" w:hAnsi="Times New Roman"/>
          <w:color w:val="FF0000"/>
          <w:vertAlign w:val="subscript"/>
        </w:rPr>
        <w:instrText xml:space="preserve">4</w:instrText>
      </w:r>
      <w:r>
        <w:rPr>
          <w:rFonts w:ascii="Times New Roman" w:hAnsi="Times New Roman"/>
          <w:color w:val="FF0000"/>
        </w:rPr>
        <w:instrText xml:space="preserve">)</w:instrText>
      </w:r>
      <w:r>
        <w:rPr>
          <w:rFonts w:ascii="Times New Roman" w:hAnsi="Times New Roman"/>
          <w:color w:val="FF0000"/>
        </w:rPr>
        <w:fldChar w:fldCharType="end"/>
      </w:r>
      <w:r>
        <w:rPr>
          <w:rFonts w:ascii="Times New Roman" w:hAnsi="Times New Roman"/>
          <w:color w:val="FF0000"/>
        </w:rPr>
        <w:t>在酸性条件下发生氧化还原反应，MnO</w:t>
      </w:r>
      <w:r>
        <w:rPr>
          <w:rFonts w:ascii="Times New Roman" w:hAnsi="Times New Roman"/>
          <w:color w:val="FF0000"/>
        </w:rPr>
        <w:fldChar w:fldCharType="begin"/>
      </w:r>
      <w:r>
        <w:rPr>
          <w:rFonts w:ascii="Times New Roman" w:hAnsi="Times New Roman"/>
          <w:color w:val="FF0000"/>
        </w:rPr>
        <w:instrText xml:space="preserve">eq \o\al(</w:instrText>
      </w:r>
      <w:r>
        <w:rPr>
          <w:rFonts w:ascii="Times New Roman" w:hAnsi="Times New Roman"/>
          <w:color w:val="FF0000"/>
          <w:vertAlign w:val="superscript"/>
        </w:rPr>
        <w:instrText xml:space="preserve">－</w:instrText>
      </w:r>
      <w:r>
        <w:rPr>
          <w:rFonts w:ascii="Times New Roman" w:hAnsi="Times New Roman"/>
          <w:color w:val="FF0000"/>
        </w:rPr>
        <w:instrText xml:space="preserve">,</w:instrText>
      </w:r>
      <w:r>
        <w:rPr>
          <w:rFonts w:ascii="Times New Roman" w:hAnsi="Times New Roman"/>
          <w:color w:val="FF0000"/>
          <w:vertAlign w:val="subscript"/>
        </w:rPr>
        <w:instrText xml:space="preserve">4</w:instrText>
      </w:r>
      <w:r>
        <w:rPr>
          <w:rFonts w:ascii="Times New Roman" w:hAnsi="Times New Roman"/>
          <w:color w:val="FF0000"/>
        </w:rPr>
        <w:instrText xml:space="preserve">)</w:instrText>
      </w:r>
      <w:r>
        <w:rPr>
          <w:rFonts w:ascii="Times New Roman" w:hAnsi="Times New Roman"/>
          <w:color w:val="FF0000"/>
        </w:rPr>
        <w:fldChar w:fldCharType="end"/>
      </w:r>
      <w:r>
        <w:rPr>
          <w:rFonts w:ascii="Times New Roman" w:hAnsi="Times New Roman"/>
          <w:color w:val="FF0000"/>
        </w:rPr>
        <w:t>被还原为Mn</w:t>
      </w:r>
      <w:r>
        <w:rPr>
          <w:rFonts w:ascii="Times New Roman" w:hAnsi="Times New Roman"/>
          <w:color w:val="FF0000"/>
          <w:vertAlign w:val="superscript"/>
        </w:rPr>
        <w:t>2＋</w:t>
      </w:r>
      <w:r>
        <w:rPr>
          <w:rFonts w:ascii="Times New Roman" w:hAnsi="Times New Roman"/>
          <w:color w:val="FF0000"/>
        </w:rPr>
        <w:t>，溶液褪色，C项正确；硝酸不能将Cl</w:t>
      </w:r>
      <w:r>
        <w:rPr>
          <w:rFonts w:ascii="Times New Roman" w:hAnsi="Times New Roman"/>
          <w:color w:val="FF0000"/>
          <w:vertAlign w:val="superscript"/>
        </w:rPr>
        <w:t>－</w:t>
      </w:r>
      <w:r>
        <w:rPr>
          <w:rFonts w:ascii="Times New Roman" w:hAnsi="Times New Roman"/>
          <w:color w:val="FF0000"/>
        </w:rPr>
        <w:t>氧化为Cl</w:t>
      </w:r>
      <w:r>
        <w:rPr>
          <w:rFonts w:ascii="Times New Roman" w:hAnsi="Times New Roman"/>
          <w:color w:val="FF0000"/>
          <w:vertAlign w:val="subscript"/>
        </w:rPr>
        <w:t>2</w:t>
      </w:r>
      <w:r>
        <w:rPr>
          <w:rFonts w:ascii="Times New Roman" w:hAnsi="Times New Roman"/>
          <w:color w:val="FF0000"/>
        </w:rPr>
        <w:t>，故在CsICl</w:t>
      </w:r>
      <w:r>
        <w:rPr>
          <w:rFonts w:ascii="Times New Roman" w:hAnsi="Times New Roman"/>
          <w:color w:val="FF0000"/>
          <w:vertAlign w:val="subscript"/>
        </w:rPr>
        <w:t>2</w:t>
      </w:r>
      <w:r>
        <w:rPr>
          <w:rFonts w:ascii="Times New Roman" w:hAnsi="Times New Roman"/>
          <w:color w:val="FF0000"/>
        </w:rPr>
        <w:t>溶液中滴加HNO</w:t>
      </w:r>
      <w:r>
        <w:rPr>
          <w:rFonts w:ascii="Times New Roman" w:hAnsi="Times New Roman"/>
          <w:color w:val="FF0000"/>
          <w:vertAlign w:val="subscript"/>
        </w:rPr>
        <w:t>3</w:t>
      </w:r>
      <w:r>
        <w:rPr>
          <w:rFonts w:ascii="Times New Roman" w:hAnsi="Times New Roman"/>
          <w:color w:val="FF0000"/>
        </w:rPr>
        <w:t>，无Cl</w:t>
      </w:r>
      <w:r>
        <w:rPr>
          <w:rFonts w:ascii="Times New Roman" w:hAnsi="Times New Roman"/>
          <w:color w:val="FF0000"/>
          <w:vertAlign w:val="subscript"/>
        </w:rPr>
        <w:t>2</w:t>
      </w:r>
      <w:r>
        <w:rPr>
          <w:rFonts w:ascii="Times New Roman" w:hAnsi="Times New Roman"/>
          <w:color w:val="FF0000"/>
        </w:rPr>
        <w:t>生成，D项错误。</w:t>
      </w:r>
    </w:p>
    <w:p>
      <w:pPr>
        <w:adjustRightInd w:val="0"/>
        <w:snapToGrid w:val="0"/>
        <w:ind w:firstLine="420" w:firstLineChars="200"/>
        <w:rPr>
          <w:rFonts w:ascii="Times New Roman" w:hAnsi="Times New Roman"/>
          <w:color w:val="FF0000"/>
          <w:szCs w:val="21"/>
        </w:rPr>
      </w:pPr>
      <w:r>
        <w:rPr>
          <w:rFonts w:ascii="Times New Roman" w:hAnsi="Times New Roman"/>
          <w:color w:val="FF0000"/>
          <w:szCs w:val="21"/>
        </w:rPr>
        <w:t xml:space="preserve">3．选A </w:t>
      </w:r>
      <w:r>
        <w:rPr>
          <w:rFonts w:ascii="Times New Roman" w:hAnsi="Times New Roman"/>
          <w:color w:val="FF0000"/>
          <w:kern w:val="0"/>
          <w:szCs w:val="21"/>
        </w:rPr>
        <w:t xml:space="preserve"> </w:t>
      </w:r>
      <w:r>
        <w:rPr>
          <w:rFonts w:ascii="Times New Roman" w:hAnsi="Times New Roman"/>
          <w:color w:val="FF0000"/>
          <w:szCs w:val="21"/>
        </w:rPr>
        <w:t>电解饱和食盐水可以制得氯气，A正确；由于通过了足量的氯气，故剩余溶液中不可能再含有Br</w:t>
      </w:r>
      <w:r>
        <w:rPr>
          <w:rFonts w:ascii="Times New Roman" w:hAnsi="Times New Roman"/>
          <w:color w:val="FF0000"/>
          <w:szCs w:val="21"/>
          <w:vertAlign w:val="superscript"/>
        </w:rPr>
        <w:t>－</w:t>
      </w:r>
      <w:r>
        <w:rPr>
          <w:rFonts w:ascii="Times New Roman" w:hAnsi="Times New Roman"/>
          <w:color w:val="FF0000"/>
          <w:szCs w:val="21"/>
        </w:rPr>
        <w:t>，B错误；吸收过程中，SO</w:t>
      </w:r>
      <w:r>
        <w:rPr>
          <w:rFonts w:ascii="Times New Roman" w:hAnsi="Times New Roman"/>
          <w:color w:val="FF0000"/>
          <w:szCs w:val="21"/>
          <w:vertAlign w:val="subscript"/>
        </w:rPr>
        <w:t>2</w:t>
      </w:r>
      <w:r>
        <w:rPr>
          <w:rFonts w:ascii="Times New Roman" w:hAnsi="Times New Roman"/>
          <w:color w:val="FF0000"/>
          <w:szCs w:val="21"/>
        </w:rPr>
        <w:t>被氧化成SO</w:t>
      </w:r>
      <w:r>
        <w:rPr>
          <w:rFonts w:ascii="Times New Roman" w:hAnsi="Times New Roman"/>
          <w:color w:val="FF0000"/>
          <w:szCs w:val="21"/>
        </w:rPr>
        <w:fldChar w:fldCharType="begin"/>
      </w:r>
      <w:r>
        <w:rPr>
          <w:rFonts w:ascii="Times New Roman" w:hAnsi="Times New Roman"/>
          <w:color w:val="FF0000"/>
          <w:szCs w:val="21"/>
        </w:rPr>
        <w:instrText xml:space="preserve">eq \o\al(</w:instrText>
      </w:r>
      <w:r>
        <w:rPr>
          <w:rFonts w:ascii="Times New Roman" w:hAnsi="Times New Roman"/>
          <w:color w:val="FF0000"/>
          <w:szCs w:val="21"/>
          <w:vertAlign w:val="superscript"/>
        </w:rPr>
        <w:instrText xml:space="preserve">2－</w:instrText>
      </w:r>
      <w:r>
        <w:rPr>
          <w:rFonts w:ascii="Times New Roman" w:hAnsi="Times New Roman"/>
          <w:color w:val="FF0000"/>
          <w:szCs w:val="21"/>
        </w:rPr>
        <w:instrText xml:space="preserve">,</w:instrText>
      </w:r>
      <w:r>
        <w:rPr>
          <w:rFonts w:ascii="Times New Roman" w:hAnsi="Times New Roman"/>
          <w:color w:val="FF0000"/>
          <w:szCs w:val="21"/>
          <w:vertAlign w:val="subscript"/>
        </w:rPr>
        <w:instrText xml:space="preserve">4</w:instrText>
      </w:r>
      <w:r>
        <w:rPr>
          <w:rFonts w:ascii="Times New Roman" w:hAnsi="Times New Roman"/>
          <w:color w:val="FF0000"/>
          <w:szCs w:val="21"/>
        </w:rPr>
        <w:instrText xml:space="preserve">)</w:instrText>
      </w:r>
      <w:r>
        <w:rPr>
          <w:rFonts w:ascii="Times New Roman" w:hAnsi="Times New Roman"/>
          <w:color w:val="FF0000"/>
          <w:szCs w:val="21"/>
        </w:rPr>
        <w:fldChar w:fldCharType="end"/>
      </w:r>
      <w:r>
        <w:rPr>
          <w:rFonts w:ascii="Times New Roman" w:hAnsi="Times New Roman"/>
          <w:color w:val="FF0000"/>
          <w:szCs w:val="21"/>
        </w:rPr>
        <w:t>而不是SO</w:t>
      </w:r>
      <w:r>
        <w:rPr>
          <w:rFonts w:ascii="Times New Roman" w:hAnsi="Times New Roman"/>
          <w:color w:val="FF0000"/>
          <w:szCs w:val="21"/>
        </w:rPr>
        <w:fldChar w:fldCharType="begin"/>
      </w:r>
      <w:r>
        <w:rPr>
          <w:rFonts w:ascii="Times New Roman" w:hAnsi="Times New Roman"/>
          <w:color w:val="FF0000"/>
          <w:szCs w:val="21"/>
        </w:rPr>
        <w:instrText xml:space="preserve">eq \o\al(</w:instrText>
      </w:r>
      <w:r>
        <w:rPr>
          <w:rFonts w:ascii="Times New Roman" w:hAnsi="Times New Roman"/>
          <w:color w:val="FF0000"/>
          <w:szCs w:val="21"/>
          <w:vertAlign w:val="superscript"/>
        </w:rPr>
        <w:instrText xml:space="preserve">2－</w:instrText>
      </w:r>
      <w:r>
        <w:rPr>
          <w:rFonts w:ascii="Times New Roman" w:hAnsi="Times New Roman"/>
          <w:color w:val="FF0000"/>
          <w:szCs w:val="21"/>
        </w:rPr>
        <w:instrText xml:space="preserve">,</w:instrText>
      </w:r>
      <w:r>
        <w:rPr>
          <w:rFonts w:ascii="Times New Roman" w:hAnsi="Times New Roman"/>
          <w:color w:val="FF0000"/>
          <w:szCs w:val="21"/>
          <w:vertAlign w:val="subscript"/>
        </w:rPr>
        <w:instrText xml:space="preserve">3</w:instrText>
      </w:r>
      <w:r>
        <w:rPr>
          <w:rFonts w:ascii="Times New Roman" w:hAnsi="Times New Roman"/>
          <w:color w:val="FF0000"/>
          <w:szCs w:val="21"/>
        </w:rPr>
        <w:instrText xml:space="preserve">)</w:instrText>
      </w:r>
      <w:r>
        <w:rPr>
          <w:rFonts w:ascii="Times New Roman" w:hAnsi="Times New Roman"/>
          <w:color w:val="FF0000"/>
          <w:szCs w:val="21"/>
        </w:rPr>
        <w:fldChar w:fldCharType="end"/>
      </w:r>
      <w:r>
        <w:rPr>
          <w:rFonts w:ascii="Times New Roman" w:hAnsi="Times New Roman"/>
          <w:color w:val="FF0000"/>
          <w:szCs w:val="21"/>
        </w:rPr>
        <w:t>，C错误；酒精能与水互溶，不能用作萃取剂，D错误。</w:t>
      </w:r>
    </w:p>
    <w:p>
      <w:pPr>
        <w:textAlignment w:val="center"/>
        <w:rPr>
          <w:color w:val="FF0000"/>
        </w:rPr>
      </w:pPr>
      <w:r>
        <w:rPr>
          <w:rFonts w:ascii="Times New Roman" w:hAnsi="Times New Roman"/>
          <w:color w:val="FF0000"/>
          <w:szCs w:val="22"/>
        </w:rPr>
        <w:t>4</w:t>
      </w:r>
      <w:r>
        <w:rPr>
          <w:rFonts w:ascii="Times New Roman" w:hAnsi="Times New Roman"/>
          <w:color w:val="FF0000"/>
          <w:szCs w:val="21"/>
        </w:rPr>
        <w:t>．</w:t>
      </w:r>
      <w:r>
        <w:rPr>
          <w:color w:val="FF0000"/>
        </w:rPr>
        <w:t xml:space="preserve">【答案】（1）    ①. </w:t>
      </w:r>
      <w:r>
        <w:rPr>
          <w:color w:val="FF0000"/>
        </w:rPr>
        <w:object>
          <v:shape id="_x0000_i1078" o:spt="75" alt="学科网(www.zxxk.com)--教育资源门户，提供试卷、教案、课件、论文、素材以及各类教学资源下载，还有大量而丰富的教学相关资讯！" type="#_x0000_t75" style="height:19.7pt;width:239.1pt;" o:ole="t" filled="f" o:preferrelative="t" stroked="f" coordsize="21600,21600">
            <v:path/>
            <v:fill on="f" focussize="0,0"/>
            <v:stroke on="f" joinstyle="miter"/>
            <v:imagedata r:id="rId114" o:title="eqIda211041599aa23d076495dc175fec2ad"/>
            <o:lock v:ext="edit" aspectratio="t"/>
            <w10:wrap type="none"/>
            <w10:anchorlock/>
          </v:shape>
          <o:OLEObject Type="Embed" ProgID="Equation.DSMT4" ShapeID="_x0000_i1078" DrawAspect="Content" ObjectID="_1468075778" r:id="rId113">
            <o:LockedField>false</o:LockedField>
          </o:OLEObject>
        </w:object>
      </w:r>
      <w:r>
        <w:rPr>
          <w:color w:val="FF0000"/>
        </w:rPr>
        <w:t xml:space="preserve">    ②. </w:t>
      </w:r>
      <w:r>
        <w:rPr>
          <w:color w:val="FF0000"/>
        </w:rPr>
        <w:object>
          <v:shape id="_x0000_i1079" o:spt="75" alt="学科网(www.zxxk.com)--教育资源门户，提供试卷、教案、课件、论文、素材以及各类教学资源下载，还有大量而丰富的教学相关资讯！" type="#_x0000_t75" style="height:14.25pt;width:23.75pt;" o:ole="t" filled="f" o:preferrelative="t" stroked="f" coordsize="21600,21600">
            <v:path/>
            <v:fill on="f" focussize="0,0"/>
            <v:stroke on="f" joinstyle="miter"/>
            <v:imagedata r:id="rId116" o:title="eqId42ab2bd52ac38059bbc26b8610ae5908"/>
            <o:lock v:ext="edit" aspectratio="t"/>
            <w10:wrap type="none"/>
            <w10:anchorlock/>
          </v:shape>
          <o:OLEObject Type="Embed" ProgID="Equation.DSMT4" ShapeID="_x0000_i1079" DrawAspect="Content" ObjectID="_1468075779" r:id="rId115">
            <o:LockedField>false</o:LockedField>
          </o:OLEObject>
        </w:object>
      </w:r>
      <w:r>
        <w:rPr>
          <w:color w:val="FF0000"/>
        </w:rPr>
        <w:t xml:space="preserve">    </w:t>
      </w:r>
    </w:p>
    <w:p>
      <w:pPr>
        <w:textAlignment w:val="center"/>
        <w:rPr>
          <w:color w:val="FF0000"/>
        </w:rPr>
      </w:pPr>
      <w:r>
        <w:rPr>
          <w:color w:val="FF0000"/>
        </w:rPr>
        <w:t xml:space="preserve">（2）    ①. </w:t>
      </w:r>
      <w:r>
        <w:rPr>
          <w:color w:val="FF0000"/>
        </w:rPr>
        <w:object>
          <v:shape id="_x0000_i1080" o:spt="75" alt="学科网(www.zxxk.com)--教育资源门户，提供试卷、教案、课件、论文、素材以及各类教学资源下载，还有大量而丰富的教学相关资讯！" type="#_x0000_t75" style="height:19pt;width:36pt;" o:ole="t" filled="f" o:preferrelative="t" stroked="f" coordsize="21600,21600">
            <v:path/>
            <v:fill on="f" focussize="0,0"/>
            <v:stroke on="f" joinstyle="miter"/>
            <v:imagedata r:id="rId118" o:title="eqId3debcdbe02aaab62fd671f5015f4fe43"/>
            <o:lock v:ext="edit" aspectratio="t"/>
            <w10:wrap type="none"/>
            <w10:anchorlock/>
          </v:shape>
          <o:OLEObject Type="Embed" ProgID="Equation.DSMT4" ShapeID="_x0000_i1080" DrawAspect="Content" ObjectID="_1468075780" r:id="rId117">
            <o:LockedField>false</o:LockedField>
          </o:OLEObject>
        </w:object>
      </w:r>
      <w:r>
        <w:rPr>
          <w:color w:val="FF0000"/>
        </w:rPr>
        <w:t xml:space="preserve">    ②. </w:t>
      </w:r>
      <w:r>
        <w:rPr>
          <w:color w:val="FF0000"/>
        </w:rPr>
        <w:object>
          <v:shape id="_x0000_i1081" o:spt="75" alt="学科网(www.zxxk.com)--教育资源门户，提供试卷、教案、课件、论文、素材以及各类教学资源下载，还有大量而丰富的教学相关资讯！" type="#_x0000_t75" style="height:15.6pt;width:45.5pt;" o:ole="t" filled="f" o:preferrelative="t" stroked="f" coordsize="21600,21600">
            <v:path/>
            <v:fill on="f" focussize="0,0"/>
            <v:stroke on="f" joinstyle="miter"/>
            <v:imagedata r:id="rId120" o:title="eqId9dd59779bfbaecf8bf7cd8f8b771d4d7"/>
            <o:lock v:ext="edit" aspectratio="t"/>
            <w10:wrap type="none"/>
            <w10:anchorlock/>
          </v:shape>
          <o:OLEObject Type="Embed" ProgID="Equation.DSMT4" ShapeID="_x0000_i1081" DrawAspect="Content" ObjectID="_1468075781" r:id="rId119">
            <o:LockedField>false</o:LockedField>
          </o:OLEObject>
        </w:object>
      </w:r>
      <w:r>
        <w:rPr>
          <w:color w:val="FF0000"/>
        </w:rPr>
        <w:t xml:space="preserve">    ③. </w:t>
      </w:r>
      <w:r>
        <w:rPr>
          <w:rFonts w:ascii="Times New Roman" w:hAnsi="Times New Roman" w:eastAsia="Times New Roman"/>
          <w:color w:val="FF0000"/>
        </w:rPr>
        <w:t>CaO</w:t>
      </w:r>
      <w:r>
        <w:rPr>
          <w:color w:val="FF0000"/>
        </w:rPr>
        <w:t xml:space="preserve">    </w:t>
      </w:r>
    </w:p>
    <w:p>
      <w:pPr>
        <w:textAlignment w:val="center"/>
        <w:rPr>
          <w:color w:val="FF0000"/>
        </w:rPr>
      </w:pPr>
      <w:r>
        <w:rPr>
          <w:color w:val="FF0000"/>
        </w:rPr>
        <w:t xml:space="preserve">（3）    ①. </w:t>
      </w:r>
      <w:r>
        <w:rPr>
          <w:rFonts w:ascii="宋体" w:hAnsi="宋体" w:cs="宋体"/>
          <w:color w:val="FF0000"/>
        </w:rPr>
        <w:t>加入纯碱将精制</w:t>
      </w:r>
      <w:r>
        <w:rPr>
          <w:rFonts w:ascii="Times New Roman" w:hAnsi="Times New Roman" w:eastAsia="Times New Roman"/>
          <w:color w:val="FF0000"/>
        </w:rPr>
        <w:t>Ⅰ</w:t>
      </w:r>
      <w:r>
        <w:rPr>
          <w:rFonts w:ascii="宋体" w:hAnsi="宋体" w:cs="宋体"/>
          <w:color w:val="FF0000"/>
        </w:rPr>
        <w:t>所得滤液中的</w:t>
      </w:r>
      <w:r>
        <w:rPr>
          <w:color w:val="FF0000"/>
        </w:rPr>
        <w:object>
          <v:shape id="_x0000_i1082" o:spt="75" alt="学科网(www.zxxk.com)--教育资源门户，提供试卷、教案、课件、论文、素材以及各类教学资源下载，还有大量而丰富的教学相关资讯！" type="#_x0000_t75" style="height:16.3pt;width:25.8pt;" o:ole="t" filled="f" o:preferrelative="t" stroked="f" coordsize="21600,21600">
            <v:path/>
            <v:fill on="f" focussize="0,0"/>
            <v:stroke on="f" joinstyle="miter"/>
            <v:imagedata r:id="rId122" o:title="eqId1e18846ec9f4312e7e93b3e60efa6d6f"/>
            <o:lock v:ext="edit" aspectratio="t"/>
            <w10:wrap type="none"/>
            <w10:anchorlock/>
          </v:shape>
          <o:OLEObject Type="Embed" ProgID="Equation.DSMT4" ShapeID="_x0000_i1082" DrawAspect="Content" ObjectID="_1468075782" r:id="rId121">
            <o:LockedField>false</o:LockedField>
          </o:OLEObject>
        </w:object>
      </w:r>
      <w:r>
        <w:rPr>
          <w:rFonts w:ascii="宋体" w:hAnsi="宋体" w:cs="宋体"/>
          <w:color w:val="FF0000"/>
        </w:rPr>
        <w:t>转化为</w:t>
      </w:r>
      <w:r>
        <w:rPr>
          <w:color w:val="FF0000"/>
        </w:rPr>
        <w:object>
          <v:shape id="_x0000_i1083" o:spt="75" alt="学科网(www.zxxk.com)--教育资源门户，提供试卷、教案、课件、论文、素材以及各类教学资源下载，还有大量而丰富的教学相关资讯！" type="#_x0000_t75" style="height:18.35pt;width:36.7pt;" o:ole="t" filled="f" o:preferrelative="t" stroked="f" coordsize="21600,21600">
            <v:path/>
            <v:fill on="f" focussize="0,0"/>
            <v:stroke on="f" joinstyle="miter"/>
            <v:imagedata r:id="rId124" o:title="eqIdc639adea550f78c6885472654c3d989d"/>
            <o:lock v:ext="edit" aspectratio="t"/>
            <w10:wrap type="none"/>
            <w10:anchorlock/>
          </v:shape>
          <o:OLEObject Type="Embed" ProgID="Equation.DSMT4" ShapeID="_x0000_i1083" DrawAspect="Content" ObjectID="_1468075783" r:id="rId123">
            <o:LockedField>false</o:LockedField>
          </o:OLEObject>
        </w:object>
      </w:r>
      <w:r>
        <w:rPr>
          <w:rFonts w:ascii="宋体" w:hAnsi="宋体" w:cs="宋体"/>
          <w:color w:val="FF0000"/>
        </w:rPr>
        <w:t>（或除去精制</w:t>
      </w:r>
      <w:r>
        <w:rPr>
          <w:rFonts w:ascii="Times New Roman" w:hAnsi="Times New Roman" w:eastAsia="Times New Roman"/>
          <w:color w:val="FF0000"/>
        </w:rPr>
        <w:t>Ⅰ</w:t>
      </w:r>
      <w:r>
        <w:rPr>
          <w:rFonts w:ascii="宋体" w:hAnsi="宋体" w:cs="宋体"/>
          <w:color w:val="FF0000"/>
        </w:rPr>
        <w:t>所得滤液中的</w:t>
      </w:r>
      <w:r>
        <w:rPr>
          <w:color w:val="FF0000"/>
        </w:rPr>
        <w:object>
          <v:shape id="_x0000_i1084" o:spt="75" alt="学科网(www.zxxk.com)--教育资源门户，提供试卷、教案、课件、论文、素材以及各类教学资源下载，还有大量而丰富的教学相关资讯！" type="#_x0000_t75" style="height:16.3pt;width:25.8pt;" o:ole="t" filled="f" o:preferrelative="t" stroked="f" coordsize="21600,21600">
            <v:path/>
            <v:fill on="f" focussize="0,0"/>
            <v:stroke on="f" joinstyle="miter"/>
            <v:imagedata r:id="rId122" o:title="eqId1e18846ec9f4312e7e93b3e60efa6d6f"/>
            <o:lock v:ext="edit" aspectratio="t"/>
            <w10:wrap type="none"/>
            <w10:anchorlock/>
          </v:shape>
          <o:OLEObject Type="Embed" ProgID="Equation.DSMT4" ShapeID="_x0000_i1084" DrawAspect="Content" ObjectID="_1468075784" r:id="rId125">
            <o:LockedField>false</o:LockedField>
          </o:OLEObject>
        </w:object>
      </w:r>
      <w:r>
        <w:rPr>
          <w:rFonts w:ascii="宋体" w:hAnsi="宋体" w:cs="宋体"/>
          <w:color w:val="FF0000"/>
        </w:rPr>
        <w:t>），提高</w:t>
      </w:r>
      <w:r>
        <w:rPr>
          <w:color w:val="FF0000"/>
        </w:rPr>
        <w:object>
          <v:shape id="_x0000_i1085" o:spt="75" alt="学科网(www.zxxk.com)--教育资源门户，提供试卷、教案、课件、论文、素材以及各类教学资源下载，还有大量而丰富的教学相关资讯！" type="#_x0000_t75" style="height:18.35pt;width:38.7pt;" o:ole="t" filled="f" o:preferrelative="t" stroked="f" coordsize="21600,21600">
            <v:path/>
            <v:fill on="f" focussize="0,0"/>
            <v:stroke on="f" joinstyle="miter"/>
            <v:imagedata r:id="rId76" o:title="eqIdf36e6505fa6d20fe082df7f17a802827"/>
            <o:lock v:ext="edit" aspectratio="t"/>
            <w10:wrap type="none"/>
            <w10:anchorlock/>
          </v:shape>
          <o:OLEObject Type="Embed" ProgID="Equation.DSMT4" ShapeID="_x0000_i1085" DrawAspect="Content" ObjectID="_1468075785" r:id="rId126">
            <o:LockedField>false</o:LockedField>
          </o:OLEObject>
        </w:object>
      </w:r>
      <w:r>
        <w:rPr>
          <w:rFonts w:ascii="宋体" w:hAnsi="宋体" w:cs="宋体"/>
          <w:color w:val="FF0000"/>
        </w:rPr>
        <w:t>纯度</w:t>
      </w:r>
      <w:r>
        <w:rPr>
          <w:color w:val="FF0000"/>
        </w:rPr>
        <w:t xml:space="preserve">    ②. </w:t>
      </w:r>
      <w:r>
        <w:rPr>
          <w:rFonts w:ascii="宋体" w:hAnsi="宋体" w:cs="宋体"/>
          <w:color w:val="FF0000"/>
        </w:rPr>
        <w:t>盐酸</w:t>
      </w:r>
      <w:r>
        <w:rPr>
          <w:color w:val="FF0000"/>
        </w:rPr>
        <w:t xml:space="preserve">    ③. </w:t>
      </w:r>
      <w:r>
        <w:rPr>
          <w:rFonts w:ascii="宋体" w:hAnsi="宋体" w:cs="宋体"/>
          <w:color w:val="FF0000"/>
        </w:rPr>
        <w:t>浓缩液中因</w:t>
      </w:r>
      <w:r>
        <w:rPr>
          <w:color w:val="FF0000"/>
        </w:rPr>
        <w:object>
          <v:shape id="_x0000_i1086" o:spt="75" alt="学科网(www.zxxk.com)--教育资源门户，提供试卷、教案、课件、论文、素材以及各类教学资源下载，还有大量而丰富的教学相关资讯！" type="#_x0000_t75" style="height:19pt;width:26.5pt;" o:ole="t" filled="f" o:preferrelative="t" stroked="f" coordsize="21600,21600">
            <v:path/>
            <v:fill on="f" focussize="0,0"/>
            <v:stroke on="f" joinstyle="miter"/>
            <v:imagedata r:id="rId106" o:title="eqId52db9e787c515500701f6f34344a595b"/>
            <o:lock v:ext="edit" aspectratio="t"/>
            <w10:wrap type="none"/>
            <w10:anchorlock/>
          </v:shape>
          <o:OLEObject Type="Embed" ProgID="Equation.DSMT4" ShapeID="_x0000_i1086" DrawAspect="Content" ObjectID="_1468075786" r:id="rId127">
            <o:LockedField>false</o:LockedField>
          </o:OLEObject>
        </w:object>
      </w:r>
      <w:r>
        <w:rPr>
          <w:rFonts w:ascii="宋体" w:hAnsi="宋体" w:cs="宋体"/>
          <w:color w:val="FF0000"/>
        </w:rPr>
        <w:t>浓度过大使得</w:t>
      </w:r>
      <w:r>
        <w:rPr>
          <w:color w:val="FF0000"/>
        </w:rPr>
        <w:object>
          <v:shape id="_x0000_i1087" o:spt="75" alt="学科网(www.zxxk.com)--教育资源门户，提供试卷、教案、课件、论文、素材以及各类教学资源下载，还有大量而丰富的教学相关资讯！" type="#_x0000_t75" style="height:14.95pt;width:19pt;" o:ole="t" filled="f" o:preferrelative="t" stroked="f" coordsize="21600,21600">
            <v:path/>
            <v:fill on="f" focussize="0,0"/>
            <v:stroke on="f" joinstyle="miter"/>
            <v:imagedata r:id="rId102" o:title="eqId26e584eee3da3c737f9ecce2800ebec5"/>
            <o:lock v:ext="edit" aspectratio="t"/>
            <w10:wrap type="none"/>
            <w10:anchorlock/>
          </v:shape>
          <o:OLEObject Type="Embed" ProgID="Equation.DSMT4" ShapeID="_x0000_i1087" DrawAspect="Content" ObjectID="_1468075787" r:id="rId128">
            <o:LockedField>false</o:LockedField>
          </o:OLEObject>
        </w:object>
      </w:r>
      <w:r>
        <w:rPr>
          <w:rFonts w:ascii="宋体" w:hAnsi="宋体" w:cs="宋体"/>
          <w:color w:val="FF0000"/>
        </w:rPr>
        <w:t>过早沉淀，即浓缩结晶得到的</w:t>
      </w:r>
      <w:r>
        <w:rPr>
          <w:color w:val="FF0000"/>
        </w:rPr>
        <w:object>
          <v:shape id="_x0000_i1088" o:spt="75" alt="学科网(www.zxxk.com)--教育资源门户，提供试卷、教案、课件、论文、素材以及各类教学资源下载，还有大量而丰富的教学相关资讯！" type="#_x0000_t75" style="height:14.25pt;width:29.2pt;" o:ole="t" filled="f" o:preferrelative="t" stroked="f" coordsize="21600,21600">
            <v:path/>
            <v:fill on="f" focussize="0,0"/>
            <v:stroke on="f" joinstyle="miter"/>
            <v:imagedata r:id="rId130" o:title="eqId24a7a58438b831b6a45a9874adce1055"/>
            <o:lock v:ext="edit" aspectratio="t"/>
            <w10:wrap type="none"/>
            <w10:anchorlock/>
          </v:shape>
          <o:OLEObject Type="Embed" ProgID="Equation.DSMT4" ShapeID="_x0000_i1088" DrawAspect="Content" ObjectID="_1468075788" r:id="rId129">
            <o:LockedField>false</o:LockedField>
          </o:OLEObject>
        </w:object>
      </w:r>
      <w:r>
        <w:rPr>
          <w:rFonts w:ascii="宋体" w:hAnsi="宋体" w:cs="宋体"/>
          <w:color w:val="FF0000"/>
        </w:rPr>
        <w:t>中会混有</w:t>
      </w:r>
      <w:r>
        <w:rPr>
          <w:color w:val="FF0000"/>
        </w:rPr>
        <w:object>
          <v:shape id="_x0000_i1089" o:spt="75" alt="学科网(www.zxxk.com)--教育资源门户，提供试卷、教案、课件、论文、素材以及各类教学资源下载，还有大量而丰富的教学相关资讯！" type="#_x0000_t75" style="height:18.35pt;width:38.7pt;" o:ole="t" filled="f" o:preferrelative="t" stroked="f" coordsize="21600,21600">
            <v:path/>
            <v:fill on="f" focussize="0,0"/>
            <v:stroke on="f" joinstyle="miter"/>
            <v:imagedata r:id="rId76" o:title="eqIdf36e6505fa6d20fe082df7f17a802827"/>
            <o:lock v:ext="edit" aspectratio="t"/>
            <w10:wrap type="none"/>
            <w10:anchorlock/>
          </v:shape>
          <o:OLEObject Type="Embed" ProgID="Equation.DSMT4" ShapeID="_x0000_i1089" DrawAspect="Content" ObjectID="_1468075789" r:id="rId131">
            <o:LockedField>false</o:LockedField>
          </o:OLEObject>
        </w:object>
      </w:r>
      <w:r>
        <w:rPr>
          <w:rFonts w:ascii="宋体" w:hAnsi="宋体" w:cs="宋体"/>
          <w:color w:val="FF0000"/>
        </w:rPr>
        <w:t>，最终所得</w:t>
      </w:r>
      <w:r>
        <w:rPr>
          <w:color w:val="FF0000"/>
        </w:rPr>
        <w:object>
          <v:shape id="_x0000_i1090" o:spt="75" alt="学科网(www.zxxk.com)--教育资源门户，提供试卷、教案、课件、论文、素材以及各类教学资源下载，还有大量而丰富的教学相关资讯！" type="#_x0000_t75" style="height:18.35pt;width:38.7pt;" o:ole="t" filled="f" o:preferrelative="t" stroked="f" coordsize="21600,21600">
            <v:path/>
            <v:fill on="f" focussize="0,0"/>
            <v:stroke on="f" joinstyle="miter"/>
            <v:imagedata r:id="rId76" o:title="eqIdf36e6505fa6d20fe082df7f17a802827"/>
            <o:lock v:ext="edit" aspectratio="t"/>
            <w10:wrap type="none"/>
            <w10:anchorlock/>
          </v:shape>
          <o:OLEObject Type="Embed" ProgID="Equation.DSMT4" ShapeID="_x0000_i1090" DrawAspect="Content" ObjectID="_1468075790" r:id="rId132">
            <o:LockedField>false</o:LockedField>
          </o:OLEObject>
        </w:object>
      </w:r>
      <w:r>
        <w:rPr>
          <w:rFonts w:ascii="宋体" w:hAnsi="宋体" w:cs="宋体"/>
          <w:color w:val="FF0000"/>
        </w:rPr>
        <w:t>的产率减小</w:t>
      </w:r>
    </w:p>
    <w:p>
      <w:pPr>
        <w:textAlignment w:val="center"/>
        <w:rPr>
          <w:color w:val="FF0000"/>
        </w:rPr>
      </w:pPr>
      <w:r>
        <w:rPr>
          <w:color w:val="FF0000"/>
        </w:rPr>
        <w:t>【解析】</w:t>
      </w:r>
    </w:p>
    <w:p>
      <w:pPr>
        <w:textAlignment w:val="center"/>
        <w:rPr>
          <w:color w:val="FF0000"/>
        </w:rPr>
      </w:pPr>
      <w:r>
        <w:rPr>
          <w:color w:val="FF0000"/>
        </w:rPr>
        <w:t>【分析】</w:t>
      </w:r>
      <w:r>
        <w:rPr>
          <w:rFonts w:ascii="宋体" w:hAnsi="宋体" w:cs="宋体"/>
          <w:color w:val="FF0000"/>
        </w:rPr>
        <w:t>由流程可知，卤水中加入盐酸脱硼后过滤，所得滤液经浓缩结晶后得到晶体，该晶体中含有</w:t>
      </w:r>
      <w:r>
        <w:rPr>
          <w:rFonts w:ascii="Times New Roman" w:hAnsi="Times New Roman" w:eastAsia="Times New Roman"/>
          <w:color w:val="FF0000"/>
        </w:rPr>
        <w:t>Na</w:t>
      </w:r>
      <w:r>
        <w:rPr>
          <w:rFonts w:ascii="Times New Roman" w:hAnsi="Times New Roman" w:eastAsia="Times New Roman"/>
          <w:color w:val="FF0000"/>
          <w:vertAlign w:val="superscript"/>
        </w:rPr>
        <w:t>+</w:t>
      </w:r>
      <w:r>
        <w:rPr>
          <w:rFonts w:ascii="宋体" w:hAnsi="宋体" w:cs="宋体"/>
          <w:color w:val="FF0000"/>
        </w:rPr>
        <w:t>、</w:t>
      </w:r>
      <w:r>
        <w:rPr>
          <w:rFonts w:ascii="Times New Roman" w:hAnsi="Times New Roman" w:eastAsia="Times New Roman"/>
          <w:color w:val="FF0000"/>
        </w:rPr>
        <w:t>Li</w:t>
      </w:r>
      <w:r>
        <w:rPr>
          <w:rFonts w:ascii="Times New Roman" w:hAnsi="Times New Roman" w:eastAsia="Times New Roman"/>
          <w:color w:val="FF0000"/>
          <w:vertAlign w:val="superscript"/>
        </w:rPr>
        <w:t>+</w:t>
      </w:r>
      <w:r>
        <w:rPr>
          <w:rFonts w:ascii="宋体" w:hAnsi="宋体" w:cs="宋体"/>
          <w:color w:val="FF0000"/>
        </w:rPr>
        <w:t>、</w:t>
      </w:r>
      <w:r>
        <w:rPr>
          <w:rFonts w:ascii="Times New Roman" w:hAnsi="Times New Roman" w:eastAsia="Times New Roman"/>
          <w:color w:val="FF0000"/>
        </w:rPr>
        <w:t>Cl</w:t>
      </w:r>
      <w:r>
        <w:rPr>
          <w:rFonts w:ascii="Times New Roman" w:hAnsi="Times New Roman" w:eastAsia="Times New Roman"/>
          <w:color w:val="FF0000"/>
          <w:vertAlign w:val="superscript"/>
        </w:rPr>
        <w:t>-</w:t>
      </w:r>
      <w:r>
        <w:rPr>
          <w:rFonts w:ascii="宋体" w:hAnsi="宋体" w:cs="宋体"/>
          <w:color w:val="FF0000"/>
        </w:rPr>
        <w:t>、</w:t>
      </w:r>
      <w:r>
        <w:rPr>
          <w:color w:val="FF0000"/>
        </w:rPr>
        <w:object>
          <v:shape id="_x0000_i1091" o:spt="75" alt="学科网(www.zxxk.com)--教育资源门户，提供试卷、教案、课件、论文、素材以及各类教学资源下载，还有大量而丰富的教学相关资讯！" type="#_x0000_t75" style="height:19pt;width:27.15pt;" o:ole="t" filled="f" o:preferrelative="t" stroked="f" coordsize="21600,21600">
            <v:path/>
            <v:fill on="f" focussize="0,0"/>
            <v:stroke on="f" joinstyle="miter"/>
            <v:imagedata r:id="rId74" o:title="eqId3e467b1d06fca46dc6b0fb64aa7e4767"/>
            <o:lock v:ext="edit" aspectratio="t"/>
            <w10:wrap type="none"/>
            <w10:anchorlock/>
          </v:shape>
          <o:OLEObject Type="Embed" ProgID="Equation.DSMT4" ShapeID="_x0000_i1091" DrawAspect="Content" ObjectID="_1468075791" r:id="rId133">
            <o:LockedField>false</o:LockedField>
          </o:OLEObject>
        </w:object>
      </w:r>
      <w:r>
        <w:rPr>
          <w:rFonts w:ascii="宋体" w:hAnsi="宋体" w:cs="宋体"/>
          <w:color w:val="FF0000"/>
        </w:rPr>
        <w:t>等，焙烧后生成</w:t>
      </w:r>
      <w:r>
        <w:rPr>
          <w:rFonts w:ascii="Times New Roman" w:hAnsi="Times New Roman" w:eastAsia="Times New Roman"/>
          <w:color w:val="FF0000"/>
        </w:rPr>
        <w:t>HCl</w:t>
      </w:r>
      <w:r>
        <w:rPr>
          <w:rFonts w:ascii="宋体" w:hAnsi="宋体" w:cs="宋体"/>
          <w:color w:val="FF0000"/>
        </w:rPr>
        <w:t>气体；烧渣水浸后过滤，滤液中加生石灰后产生沉淀，在此条件下溶解度最小的是</w:t>
      </w:r>
      <w:r>
        <w:rPr>
          <w:color w:val="FF0000"/>
        </w:rPr>
        <w:object>
          <v:shape id="_x0000_i1092" o:spt="75" alt="学科网(www.zxxk.com)--教育资源门户，提供试卷、教案、课件、论文、素材以及各类教学资源下载，还有大量而丰富的教学相关资讯！" type="#_x0000_t75" style="height:19pt;width:36pt;" o:ole="t" filled="f" o:preferrelative="t" stroked="f" coordsize="21600,21600">
            <v:path/>
            <v:fill on="f" focussize="0,0"/>
            <v:stroke on="f" joinstyle="miter"/>
            <v:imagedata r:id="rId118" o:title="eqId3debcdbe02aaab62fd671f5015f4fe43"/>
            <o:lock v:ext="edit" aspectratio="t"/>
            <w10:wrap type="none"/>
            <w10:anchorlock/>
          </v:shape>
          <o:OLEObject Type="Embed" ProgID="Equation.DSMT4" ShapeID="_x0000_i1092" DrawAspect="Content" ObjectID="_1468075792" r:id="rId134">
            <o:LockedField>false</o:LockedField>
          </o:OLEObject>
        </w:object>
      </w:r>
      <w:r>
        <w:rPr>
          <w:rFonts w:ascii="宋体" w:hAnsi="宋体" w:cs="宋体"/>
          <w:color w:val="FF0000"/>
        </w:rPr>
        <w:t>，则滤渣</w:t>
      </w:r>
      <w:r>
        <w:rPr>
          <w:rFonts w:ascii="Times New Roman" w:hAnsi="Times New Roman" w:eastAsia="Times New Roman"/>
          <w:color w:val="FF0000"/>
        </w:rPr>
        <w:t>Ⅰ</w:t>
      </w:r>
      <w:r>
        <w:rPr>
          <w:rFonts w:ascii="宋体" w:hAnsi="宋体" w:cs="宋体"/>
          <w:color w:val="FF0000"/>
        </w:rPr>
        <w:t>的主要成分为</w:t>
      </w:r>
      <w:r>
        <w:rPr>
          <w:color w:val="FF0000"/>
        </w:rPr>
        <w:object>
          <v:shape id="_x0000_i1093" o:spt="75" alt="学科网(www.zxxk.com)--教育资源门户，提供试卷、教案、课件、论文、素材以及各类教学资源下载，还有大量而丰富的教学相关资讯！" type="#_x0000_t75" style="height:19pt;width:36pt;" o:ole="t" filled="f" o:preferrelative="t" stroked="f" coordsize="21600,21600">
            <v:path/>
            <v:fill on="f" focussize="0,0"/>
            <v:stroke on="f" joinstyle="miter"/>
            <v:imagedata r:id="rId118" o:title="eqId3debcdbe02aaab62fd671f5015f4fe43"/>
            <o:lock v:ext="edit" aspectratio="t"/>
            <w10:wrap type="none"/>
            <w10:anchorlock/>
          </v:shape>
          <o:OLEObject Type="Embed" ProgID="Equation.DSMT4" ShapeID="_x0000_i1093" DrawAspect="Content" ObjectID="_1468075793" r:id="rId135">
            <o:LockedField>false</o:LockedField>
          </o:OLEObject>
        </w:object>
      </w:r>
      <w:r>
        <w:rPr>
          <w:rFonts w:ascii="宋体" w:hAnsi="宋体" w:cs="宋体"/>
          <w:color w:val="FF0000"/>
        </w:rPr>
        <w:t>；由于</w:t>
      </w:r>
      <w:r>
        <w:rPr>
          <w:color w:val="FF0000"/>
        </w:rPr>
        <w:object>
          <v:shape id="_x0000_i1094" o:spt="75" alt="学科网(www.zxxk.com)--教育资源门户，提供试卷、教案、课件、论文、素材以及各类教学资源下载，还有大量而丰富的教学相关资讯！" type="#_x0000_t75" style="height:19pt;width:36pt;" o:ole="t" filled="f" o:preferrelative="t" stroked="f" coordsize="21600,21600">
            <v:path/>
            <v:fill on="f" focussize="0,0"/>
            <v:stroke on="f" joinstyle="miter"/>
            <v:imagedata r:id="rId118" o:title="eqId3debcdbe02aaab62fd671f5015f4fe43"/>
            <o:lock v:ext="edit" aspectratio="t"/>
            <w10:wrap type="none"/>
            <w10:anchorlock/>
          </v:shape>
          <o:OLEObject Type="Embed" ProgID="Equation.DSMT4" ShapeID="_x0000_i1094" DrawAspect="Content" ObjectID="_1468075794" r:id="rId136">
            <o:LockedField>false</o:LockedField>
          </o:OLEObject>
        </w:object>
      </w:r>
      <w:r>
        <w:rPr>
          <w:rFonts w:ascii="宋体" w:hAnsi="宋体" w:cs="宋体"/>
          <w:color w:val="FF0000"/>
        </w:rPr>
        <w:t>微溶于水，精制</w:t>
      </w:r>
      <w:r>
        <w:rPr>
          <w:rFonts w:ascii="Times New Roman" w:hAnsi="Times New Roman" w:eastAsia="Times New Roman"/>
          <w:color w:val="FF0000"/>
        </w:rPr>
        <w:t>Ⅰ</w:t>
      </w:r>
      <w:r>
        <w:rPr>
          <w:rFonts w:ascii="宋体" w:hAnsi="宋体" w:cs="宋体"/>
          <w:color w:val="FF0000"/>
        </w:rPr>
        <w:t>所得滤液中再加纯碱又生成沉淀，则滤渣</w:t>
      </w:r>
      <w:r>
        <w:rPr>
          <w:rFonts w:ascii="Times New Roman" w:hAnsi="Times New Roman" w:eastAsia="Times New Roman"/>
          <w:color w:val="FF0000"/>
        </w:rPr>
        <w:t>Ⅱ</w:t>
      </w:r>
      <w:r>
        <w:rPr>
          <w:rFonts w:ascii="宋体" w:hAnsi="宋体" w:cs="宋体"/>
          <w:color w:val="FF0000"/>
        </w:rPr>
        <w:t>为</w:t>
      </w:r>
      <w:r>
        <w:rPr>
          <w:color w:val="FF0000"/>
        </w:rPr>
        <w:object>
          <v:shape id="_x0000_i1095" o:spt="75" alt="学科网(www.zxxk.com)--教育资源门户，提供试卷、教案、课件、论文、素材以及各类教学资源下载，还有大量而丰富的教学相关资讯！" type="#_x0000_t75" style="height:18.35pt;width:36.7pt;" o:ole="t" filled="f" o:preferrelative="t" stroked="f" coordsize="21600,21600">
            <v:path/>
            <v:fill on="f" focussize="0,0"/>
            <v:stroke on="f" joinstyle="miter"/>
            <v:imagedata r:id="rId124" o:title="eqIdc639adea550f78c6885472654c3d989d"/>
            <o:lock v:ext="edit" aspectratio="t"/>
            <w10:wrap type="none"/>
            <w10:anchorlock/>
          </v:shape>
          <o:OLEObject Type="Embed" ProgID="Equation.DSMT4" ShapeID="_x0000_i1095" DrawAspect="Content" ObjectID="_1468075795" r:id="rId137">
            <o:LockedField>false</o:LockedField>
          </o:OLEObject>
        </w:object>
      </w:r>
      <w:r>
        <w:rPr>
          <w:rFonts w:ascii="宋体" w:hAnsi="宋体" w:cs="宋体"/>
          <w:color w:val="FF0000"/>
        </w:rPr>
        <w:t>；精制</w:t>
      </w:r>
      <w:r>
        <w:rPr>
          <w:rFonts w:ascii="Times New Roman" w:hAnsi="Times New Roman" w:eastAsia="Times New Roman"/>
          <w:color w:val="FF0000"/>
        </w:rPr>
        <w:t>Ⅱ</w:t>
      </w:r>
      <w:r>
        <w:rPr>
          <w:rFonts w:ascii="宋体" w:hAnsi="宋体" w:cs="宋体"/>
          <w:color w:val="FF0000"/>
        </w:rPr>
        <w:t>所得滤液经操作</w:t>
      </w:r>
      <w:r>
        <w:rPr>
          <w:rFonts w:ascii="Times New Roman" w:hAnsi="Times New Roman" w:eastAsia="Times New Roman"/>
          <w:color w:val="FF0000"/>
        </w:rPr>
        <w:t>X</w:t>
      </w:r>
      <w:r>
        <w:rPr>
          <w:rFonts w:ascii="宋体" w:hAnsi="宋体" w:cs="宋体"/>
          <w:color w:val="FF0000"/>
        </w:rPr>
        <w:t>后，所得溶液经浓缩结晶、过滤得到氯化钠，浓缩后的滤液中加入饱和碳酸钠溶液沉锂，得到</w:t>
      </w:r>
      <w:r>
        <w:rPr>
          <w:color w:val="FF0000"/>
        </w:rPr>
        <w:object>
          <v:shape id="_x0000_i1096" o:spt="75" alt="学科网(www.zxxk.com)--教育资源门户，提供试卷、教案、课件、论文、素材以及各类教学资源下载，还有大量而丰富的教学相关资讯！" type="#_x0000_t75" style="height:18.35pt;width:38.7pt;" o:ole="t" filled="f" o:preferrelative="t" stroked="f" coordsize="21600,21600">
            <v:path/>
            <v:fill on="f" focussize="0,0"/>
            <v:stroke on="f" joinstyle="miter"/>
            <v:imagedata r:id="rId76" o:title="eqIdf36e6505fa6d20fe082df7f17a802827"/>
            <o:lock v:ext="edit" aspectratio="t"/>
            <w10:wrap type="none"/>
            <w10:anchorlock/>
          </v:shape>
          <o:OLEObject Type="Embed" ProgID="Equation.DSMT4" ShapeID="_x0000_i1096" DrawAspect="Content" ObjectID="_1468075796" r:id="rId138">
            <o:LockedField>false</o:LockedField>
          </o:OLEObject>
        </w:object>
      </w:r>
      <w:r>
        <w:rPr>
          <w:rFonts w:ascii="宋体" w:hAnsi="宋体" w:cs="宋体"/>
          <w:color w:val="FF0000"/>
        </w:rPr>
        <w:t>。</w:t>
      </w:r>
    </w:p>
    <w:p>
      <w:pPr>
        <w:textAlignment w:val="center"/>
        <w:rPr>
          <w:color w:val="FF0000"/>
        </w:rPr>
      </w:pPr>
      <w:r>
        <w:rPr>
          <w:color w:val="FF0000"/>
        </w:rPr>
        <w:t>【小问1详解】</w:t>
      </w:r>
    </w:p>
    <w:p>
      <w:pPr>
        <w:jc w:val="left"/>
        <w:textAlignment w:val="center"/>
        <w:rPr>
          <w:color w:val="FF0000"/>
        </w:rPr>
      </w:pPr>
      <w:r>
        <w:rPr>
          <w:rFonts w:ascii="宋体" w:hAnsi="宋体" w:cs="宋体"/>
          <w:color w:val="FF0000"/>
        </w:rPr>
        <w:t>含硼固体中的</w:t>
      </w:r>
      <w:r>
        <w:rPr>
          <w:color w:val="FF0000"/>
        </w:rPr>
        <w:object>
          <v:shape id="_x0000_i1097" o:spt="75" alt="学科网(www.zxxk.com)--教育资源门户，提供试卷、教案、课件、论文、素材以及各类教学资源下载，还有大量而丰富的教学相关资讯！" type="#_x0000_t75" style="height:20.4pt;width:42.8pt;" o:ole="t" filled="f" o:preferrelative="t" stroked="f" coordsize="21600,21600">
            <v:path/>
            <v:fill on="f" focussize="0,0"/>
            <v:stroke on="f" joinstyle="miter"/>
            <v:imagedata r:id="rId140" o:title="eqId6ca3fe3fefc7f82b2071dab654b5d2ca"/>
            <o:lock v:ext="edit" aspectratio="t"/>
            <w10:wrap type="none"/>
            <w10:anchorlock/>
          </v:shape>
          <o:OLEObject Type="Embed" ProgID="Equation.DSMT4" ShapeID="_x0000_i1097" DrawAspect="Content" ObjectID="_1468075797" r:id="rId139">
            <o:LockedField>false</o:LockedField>
          </o:OLEObject>
        </w:object>
      </w:r>
      <w:r>
        <w:rPr>
          <w:rFonts w:ascii="宋体" w:hAnsi="宋体" w:cs="宋体"/>
          <w:color w:val="FF0000"/>
        </w:rPr>
        <w:t>在水中存在平衡：</w:t>
      </w:r>
      <w:r>
        <w:rPr>
          <w:color w:val="FF0000"/>
        </w:rPr>
        <w:object>
          <v:shape id="_x0000_i1098" o:spt="75" alt="学科网(www.zxxk.com)--教育资源门户，提供试卷、教案、课件、论文、素材以及各类教学资源下载，还有大量而丰富的教学相关资讯！" type="#_x0000_t75" style="height:21.75pt;width:184.1pt;" o:ole="t" filled="f" o:preferrelative="t" stroked="f" coordsize="21600,21600">
            <v:path/>
            <v:fill on="f" focussize="0,0"/>
            <v:stroke on="f" joinstyle="miter"/>
            <v:imagedata r:id="rId142" o:title="eqId6989b46763899355e86fc610ba4b695d"/>
            <o:lock v:ext="edit" aspectratio="t"/>
            <w10:wrap type="none"/>
            <w10:anchorlock/>
          </v:shape>
          <o:OLEObject Type="Embed" ProgID="Equation.DSMT4" ShapeID="_x0000_i1098" DrawAspect="Content" ObjectID="_1468075798" r:id="rId141">
            <o:LockedField>false</o:LockedField>
          </o:OLEObject>
        </w:object>
      </w:r>
      <w:r>
        <w:rPr>
          <w:rFonts w:ascii="Times New Roman" w:hAnsi="Times New Roman" w:eastAsia="Times New Roman"/>
          <w:color w:val="FF0000"/>
        </w:rPr>
        <w:t>(</w:t>
      </w:r>
      <w:r>
        <w:rPr>
          <w:rFonts w:ascii="宋体" w:hAnsi="宋体" w:cs="宋体"/>
          <w:color w:val="FF0000"/>
        </w:rPr>
        <w:t>常温下，</w:t>
      </w:r>
      <w:r>
        <w:rPr>
          <w:color w:val="FF0000"/>
        </w:rPr>
        <w:object>
          <v:shape id="_x0000_i1099" o:spt="75" alt="学科网(www.zxxk.com)--教育资源门户，提供试卷、教案、课件、论文、素材以及各类教学资源下载，还有大量而丰富的教学相关资讯！" type="#_x0000_t75" style="height:16.3pt;width:53pt;" o:ole="t" filled="f" o:preferrelative="t" stroked="f" coordsize="21600,21600">
            <v:path/>
            <v:fill on="f" focussize="0,0"/>
            <v:stroke on="f" joinstyle="miter"/>
            <v:imagedata r:id="rId144" o:title="eqId6893abdfc36895883f3a25e249571b66"/>
            <o:lock v:ext="edit" aspectratio="t"/>
            <w10:wrap type="none"/>
            <w10:anchorlock/>
          </v:shape>
          <o:OLEObject Type="Embed" ProgID="Equation.DSMT4" ShapeID="_x0000_i1099" DrawAspect="Content" ObjectID="_1468075799" r:id="rId143">
            <o:LockedField>false</o:LockedField>
          </o:OLEObject>
        </w:object>
      </w:r>
      <w:r>
        <w:rPr>
          <w:rFonts w:ascii="Times New Roman" w:hAnsi="Times New Roman" w:eastAsia="Times New Roman"/>
          <w:color w:val="FF0000"/>
        </w:rPr>
        <w:t>)</w:t>
      </w:r>
      <w:r>
        <w:rPr>
          <w:rFonts w:ascii="宋体" w:hAnsi="宋体" w:cs="宋体"/>
          <w:color w:val="FF0000"/>
        </w:rPr>
        <w:t>；</w:t>
      </w:r>
      <w:r>
        <w:rPr>
          <w:color w:val="FF0000"/>
        </w:rPr>
        <w:object>
          <v:shape id="_x0000_i1100" o:spt="75" alt="学科网(www.zxxk.com)--教育资源门户，提供试卷、教案、课件、论文、素材以及各类教学资源下载，还有大量而丰富的教学相关资讯！" type="#_x0000_t75" style="height:20.4pt;width:42.8pt;" o:ole="t" filled="f" o:preferrelative="t" stroked="f" coordsize="21600,21600">
            <v:path/>
            <v:fill on="f" focussize="0,0"/>
            <v:stroke on="f" joinstyle="miter"/>
            <v:imagedata r:id="rId140" o:title="eqId6ca3fe3fefc7f82b2071dab654b5d2ca"/>
            <o:lock v:ext="edit" aspectratio="t"/>
            <w10:wrap type="none"/>
            <w10:anchorlock/>
          </v:shape>
          <o:OLEObject Type="Embed" ProgID="Equation.DSMT4" ShapeID="_x0000_i1100" DrawAspect="Content" ObjectID="_1468075800" r:id="rId145">
            <o:LockedField>false</o:LockedField>
          </o:OLEObject>
        </w:object>
      </w:r>
      <w:r>
        <w:rPr>
          <w:rFonts w:ascii="宋体" w:hAnsi="宋体" w:cs="宋体"/>
          <w:color w:val="FF0000"/>
        </w:rPr>
        <w:t>与</w:t>
      </w:r>
      <w:r>
        <w:rPr>
          <w:color w:val="FF0000"/>
        </w:rPr>
        <w:object>
          <v:shape id="_x0000_i1101" o:spt="75" alt="学科网(www.zxxk.com)--教育资源门户，提供试卷、教案、课件、论文、素材以及各类教学资源下载，还有大量而丰富的教学相关资讯！" type="#_x0000_t75" style="height:14.25pt;width:36pt;" o:ole="t" filled="f" o:preferrelative="t" stroked="f" coordsize="21600,21600">
            <v:path/>
            <v:fill on="f" focussize="0,0"/>
            <v:stroke on="f" joinstyle="miter"/>
            <v:imagedata r:id="rId89" o:title="eqIdce93086f0133444d40743d654cba1c55"/>
            <o:lock v:ext="edit" aspectratio="t"/>
            <w10:wrap type="none"/>
            <w10:anchorlock/>
          </v:shape>
          <o:OLEObject Type="Embed" ProgID="Equation.DSMT4" ShapeID="_x0000_i1101" DrawAspect="Content" ObjectID="_1468075801" r:id="rId146">
            <o:LockedField>false</o:LockedField>
          </o:OLEObject>
        </w:object>
      </w:r>
      <w:r>
        <w:rPr>
          <w:rFonts w:ascii="宋体" w:hAnsi="宋体" w:cs="宋体"/>
          <w:color w:val="FF0000"/>
        </w:rPr>
        <w:t>溶液反应可制备硼砂</w:t>
      </w:r>
      <w:r>
        <w:rPr>
          <w:color w:val="FF0000"/>
        </w:rPr>
        <w:object>
          <v:shape id="_x0000_i1102" o:spt="75" alt="学科网(www.zxxk.com)--教育资源门户，提供试卷、教案、课件、论文、素材以及各类教学资源下载，还有大量而丰富的教学相关资讯！" type="#_x0000_t75" style="height:19.7pt;width:114.8pt;" o:ole="t" filled="f" o:preferrelative="t" stroked="f" coordsize="21600,21600">
            <v:path/>
            <v:fill on="f" focussize="0,0"/>
            <v:stroke on="f" joinstyle="miter"/>
            <v:imagedata r:id="rId148" o:title="eqId5b5337bc3f19955aa301fd0d15e8c6ae"/>
            <o:lock v:ext="edit" aspectratio="t"/>
            <w10:wrap type="none"/>
            <w10:anchorlock/>
          </v:shape>
          <o:OLEObject Type="Embed" ProgID="Equation.DSMT4" ShapeID="_x0000_i1102" DrawAspect="Content" ObjectID="_1468075802" r:id="rId147">
            <o:LockedField>false</o:LockedField>
          </o:OLEObject>
        </w:object>
      </w:r>
      <w:r>
        <w:rPr>
          <w:rFonts w:ascii="宋体" w:hAnsi="宋体" w:cs="宋体"/>
          <w:color w:val="FF0000"/>
        </w:rPr>
        <w:t>。常温下</w:t>
      </w:r>
      <w:r>
        <w:rPr>
          <w:rFonts w:ascii="Times New Roman" w:hAnsi="Times New Roman" w:eastAsia="Times New Roman"/>
          <w:color w:val="FF0000"/>
        </w:rPr>
        <w:t>.</w:t>
      </w:r>
      <w:r>
        <w:rPr>
          <w:rFonts w:ascii="宋体" w:hAnsi="宋体" w:cs="宋体"/>
          <w:color w:val="FF0000"/>
        </w:rPr>
        <w:t>在</w:t>
      </w:r>
      <w:r>
        <w:rPr>
          <w:color w:val="FF0000"/>
        </w:rPr>
        <w:object>
          <v:shape id="_x0000_i1103" o:spt="75" alt="学科网(www.zxxk.com)--教育资源门户，提供试卷、教案、课件、论文、素材以及各类教学资源下载，还有大量而丰富的教学相关资讯！" type="#_x0000_t75" style="height:14.95pt;width:54.35pt;" o:ole="t" filled="f" o:preferrelative="t" stroked="f" coordsize="21600,21600">
            <v:path/>
            <v:fill on="f" focussize="0,0"/>
            <v:stroke on="f" joinstyle="miter"/>
            <v:imagedata r:id="rId150" o:title="eqIdf5468c3bb4994383af89f99860859d69"/>
            <o:lock v:ext="edit" aspectratio="t"/>
            <w10:wrap type="none"/>
            <w10:anchorlock/>
          </v:shape>
          <o:OLEObject Type="Embed" ProgID="Equation.DSMT4" ShapeID="_x0000_i1103" DrawAspect="Content" ObjectID="_1468075803" r:id="rId149">
            <o:LockedField>false</o:LockedField>
          </o:OLEObject>
        </w:object>
      </w:r>
      <w:r>
        <w:rPr>
          <w:rFonts w:ascii="宋体" w:hAnsi="宋体" w:cs="宋体"/>
          <w:color w:val="FF0000"/>
        </w:rPr>
        <w:t>硼砂溶液中，</w:t>
      </w:r>
      <w:r>
        <w:rPr>
          <w:color w:val="FF0000"/>
        </w:rPr>
        <w:object>
          <v:shape id="_x0000_i1104" o:spt="75" alt="学科网(www.zxxk.com)--教育资源门户，提供试卷、教案、课件、论文、素材以及各类教学资源下载，还有大量而丰富的教学相关资讯！" type="#_x0000_t75" style="height:19.7pt;width:76.75pt;" o:ole="t" filled="f" o:preferrelative="t" stroked="f" coordsize="21600,21600">
            <v:path/>
            <v:fill on="f" focussize="0,0"/>
            <v:stroke on="f" joinstyle="miter"/>
            <v:imagedata r:id="rId152" o:title="eqIdea1ab816886a0aaa1b2da9d8402daec1"/>
            <o:lock v:ext="edit" aspectratio="t"/>
            <w10:wrap type="none"/>
            <w10:anchorlock/>
          </v:shape>
          <o:OLEObject Type="Embed" ProgID="Equation.DSMT4" ShapeID="_x0000_i1104" DrawAspect="Content" ObjectID="_1468075804" r:id="rId151">
            <o:LockedField>false</o:LockedField>
          </o:OLEObject>
        </w:object>
      </w:r>
      <w:r>
        <w:rPr>
          <w:rFonts w:ascii="宋体" w:hAnsi="宋体" w:cs="宋体"/>
          <w:color w:val="FF0000"/>
        </w:rPr>
        <w:t>水解生成等物质的量浓度的</w:t>
      </w:r>
      <w:r>
        <w:rPr>
          <w:color w:val="FF0000"/>
        </w:rPr>
        <w:object>
          <v:shape id="_x0000_i1105" o:spt="75" alt="学科网(www.zxxk.com)--教育资源门户，提供试卷、教案、课件、论文、素材以及各类教学资源下载，还有大量而丰富的教学相关资讯！" type="#_x0000_t75" style="height:20.4pt;width:42.8pt;" o:ole="t" filled="f" o:preferrelative="t" stroked="f" coordsize="21600,21600">
            <v:path/>
            <v:fill on="f" focussize="0,0"/>
            <v:stroke on="f" joinstyle="miter"/>
            <v:imagedata r:id="rId140" o:title="eqId6ca3fe3fefc7f82b2071dab654b5d2ca"/>
            <o:lock v:ext="edit" aspectratio="t"/>
            <w10:wrap type="none"/>
            <w10:anchorlock/>
          </v:shape>
          <o:OLEObject Type="Embed" ProgID="Equation.DSMT4" ShapeID="_x0000_i1105" DrawAspect="Content" ObjectID="_1468075805" r:id="rId153">
            <o:LockedField>false</o:LockedField>
          </o:OLEObject>
        </w:object>
      </w:r>
      <w:r>
        <w:rPr>
          <w:rFonts w:ascii="宋体" w:hAnsi="宋体" w:cs="宋体"/>
          <w:color w:val="FF0000"/>
        </w:rPr>
        <w:t>和</w:t>
      </w:r>
      <w:r>
        <w:rPr>
          <w:color w:val="FF0000"/>
        </w:rPr>
        <w:object>
          <v:shape id="_x0000_i1106" o:spt="75" alt="学科网(www.zxxk.com)--教育资源门户，提供试卷、教案、课件、论文、素材以及各类教学资源下载，还有大量而丰富的教学相关资讯！" type="#_x0000_t75" style="height:19.7pt;width:55.7pt;" o:ole="t" filled="f" o:preferrelative="t" stroked="f" coordsize="21600,21600">
            <v:path/>
            <v:fill on="f" focussize="0,0"/>
            <v:stroke on="f" joinstyle="miter"/>
            <v:imagedata r:id="rId155" o:title="eqId93315002eb73ea48f72aa594e3aaa456"/>
            <o:lock v:ext="edit" aspectratio="t"/>
            <w10:wrap type="none"/>
            <w10:anchorlock/>
          </v:shape>
          <o:OLEObject Type="Embed" ProgID="Equation.DSMT4" ShapeID="_x0000_i1106" DrawAspect="Content" ObjectID="_1468075806" r:id="rId154">
            <o:LockedField>false</o:LockedField>
          </o:OLEObject>
        </w:object>
      </w:r>
      <w:r>
        <w:rPr>
          <w:rFonts w:ascii="宋体" w:hAnsi="宋体" w:cs="宋体"/>
          <w:color w:val="FF0000"/>
        </w:rPr>
        <w:t>，该水解反应的离子方程式为</w:t>
      </w:r>
      <w:r>
        <w:rPr>
          <w:color w:val="FF0000"/>
        </w:rPr>
        <w:object>
          <v:shape id="_x0000_i1107" o:spt="75" alt="学科网(www.zxxk.com)--教育资源门户，提供试卷、教案、课件、论文、素材以及各类教学资源下载，还有大量而丰富的教学相关资讯！" type="#_x0000_t75" style="height:19.7pt;width:239.1pt;" o:ole="t" filled="f" o:preferrelative="t" stroked="f" coordsize="21600,21600">
            <v:path/>
            <v:fill on="f" focussize="0,0"/>
            <v:stroke on="f" joinstyle="miter"/>
            <v:imagedata r:id="rId114" o:title="eqIda211041599aa23d076495dc175fec2ad"/>
            <o:lock v:ext="edit" aspectratio="t"/>
            <w10:wrap type="none"/>
            <w10:anchorlock/>
          </v:shape>
          <o:OLEObject Type="Embed" ProgID="Equation.DSMT4" ShapeID="_x0000_i1107" DrawAspect="Content" ObjectID="_1468075807" r:id="rId156">
            <o:LockedField>false</o:LockedField>
          </o:OLEObject>
        </w:object>
      </w:r>
      <w:r>
        <w:rPr>
          <w:rFonts w:ascii="宋体" w:hAnsi="宋体" w:cs="宋体"/>
          <w:color w:val="FF0000"/>
        </w:rPr>
        <w:t>，由</w:t>
      </w:r>
      <w:r>
        <w:rPr>
          <w:rFonts w:ascii="Times New Roman" w:hAnsi="Times New Roman" w:eastAsia="Times New Roman"/>
          <w:color w:val="FF0000"/>
        </w:rPr>
        <w:t>B</w:t>
      </w:r>
      <w:r>
        <w:rPr>
          <w:rFonts w:ascii="宋体" w:hAnsi="宋体" w:cs="宋体"/>
          <w:color w:val="FF0000"/>
        </w:rPr>
        <w:t>元素守恒可知，</w:t>
      </w:r>
      <w:r>
        <w:rPr>
          <w:color w:val="FF0000"/>
        </w:rPr>
        <w:object>
          <v:shape id="_x0000_i1108" o:spt="75" alt="学科网(www.zxxk.com)--教育资源门户，提供试卷、教案、课件、论文、素材以及各类教学资源下载，还有大量而丰富的教学相关资讯！" type="#_x0000_t75" style="height:20.4pt;width:42.8pt;" o:ole="t" filled="f" o:preferrelative="t" stroked="f" coordsize="21600,21600">
            <v:path/>
            <v:fill on="f" focussize="0,0"/>
            <v:stroke on="f" joinstyle="miter"/>
            <v:imagedata r:id="rId140" o:title="eqId6ca3fe3fefc7f82b2071dab654b5d2ca"/>
            <o:lock v:ext="edit" aspectratio="t"/>
            <w10:wrap type="none"/>
            <w10:anchorlock/>
          </v:shape>
          <o:OLEObject Type="Embed" ProgID="Equation.DSMT4" ShapeID="_x0000_i1108" DrawAspect="Content" ObjectID="_1468075808" r:id="rId157">
            <o:LockedField>false</o:LockedField>
          </o:OLEObject>
        </w:object>
      </w:r>
      <w:r>
        <w:rPr>
          <w:rFonts w:ascii="宋体" w:hAnsi="宋体" w:cs="宋体"/>
          <w:color w:val="FF0000"/>
        </w:rPr>
        <w:t>和</w:t>
      </w:r>
      <w:r>
        <w:rPr>
          <w:color w:val="FF0000"/>
        </w:rPr>
        <w:object>
          <v:shape id="_x0000_i1109" o:spt="75" alt="学科网(www.zxxk.com)--教育资源门户，提供试卷、教案、课件、论文、素材以及各类教学资源下载，还有大量而丰富的教学相关资讯！" type="#_x0000_t75" style="height:19.7pt;width:55.7pt;" o:ole="t" filled="f" o:preferrelative="t" stroked="f" coordsize="21600,21600">
            <v:path/>
            <v:fill on="f" focussize="0,0"/>
            <v:stroke on="f" joinstyle="miter"/>
            <v:imagedata r:id="rId155" o:title="eqId93315002eb73ea48f72aa594e3aaa456"/>
            <o:lock v:ext="edit" aspectratio="t"/>
            <w10:wrap type="none"/>
            <w10:anchorlock/>
          </v:shape>
          <o:OLEObject Type="Embed" ProgID="Equation.DSMT4" ShapeID="_x0000_i1109" DrawAspect="Content" ObjectID="_1468075809" r:id="rId158">
            <o:LockedField>false</o:LockedField>
          </o:OLEObject>
        </w:object>
      </w:r>
      <w:r>
        <w:rPr>
          <w:rFonts w:ascii="宋体" w:hAnsi="宋体" w:cs="宋体"/>
          <w:color w:val="FF0000"/>
        </w:rPr>
        <w:t>的浓度均为</w:t>
      </w:r>
      <w:r>
        <w:rPr>
          <w:color w:val="FF0000"/>
        </w:rPr>
        <w:object>
          <v:shape id="_x0000_i1110" o:spt="75" alt="学科网(www.zxxk.com)--教育资源门户，提供试卷、教案、课件、论文、素材以及各类教学资源下载，还有大量而丰富的教学相关资讯！" type="#_x0000_t75" style="height:16.3pt;width:61.15pt;" o:ole="t" filled="f" o:preferrelative="t" stroked="f" coordsize="21600,21600">
            <v:path/>
            <v:fill on="f" focussize="0,0"/>
            <v:stroke on="f" joinstyle="miter"/>
            <v:imagedata r:id="rId160" o:title="eqId10af9853995ec238f151f20ffb9df6ef"/>
            <o:lock v:ext="edit" aspectratio="t"/>
            <w10:wrap type="none"/>
            <w10:anchorlock/>
          </v:shape>
          <o:OLEObject Type="Embed" ProgID="Equation.DSMT4" ShapeID="_x0000_i1110" DrawAspect="Content" ObjectID="_1468075810" r:id="rId159">
            <o:LockedField>false</o:LockedField>
          </o:OLEObject>
        </w:object>
      </w:r>
      <w:r>
        <w:rPr>
          <w:rFonts w:ascii="宋体" w:hAnsi="宋体" w:cs="宋体"/>
          <w:color w:val="FF0000"/>
        </w:rPr>
        <w:t>，</w:t>
      </w:r>
      <w:r>
        <w:rPr>
          <w:color w:val="FF0000"/>
        </w:rPr>
        <w:object>
          <v:shape id="_x0000_i1111" o:spt="75" alt="学科网(www.zxxk.com)--教育资源门户，提供试卷、教案、课件、论文、素材以及各类教学资源下载，还有大量而丰富的教学相关资讯！" type="#_x0000_t75" style="height:47.55pt;width:186.1pt;" o:ole="t" filled="f" o:preferrelative="t" stroked="f" coordsize="21600,21600">
            <v:path/>
            <v:fill on="f" focussize="0,0"/>
            <v:stroke on="f" joinstyle="miter"/>
            <v:imagedata r:id="rId162" o:title="eqId6c027fa0147382c47e604901a7d160b8"/>
            <o:lock v:ext="edit" aspectratio="t"/>
            <w10:wrap type="none"/>
            <w10:anchorlock/>
          </v:shape>
          <o:OLEObject Type="Embed" ProgID="Equation.DSMT4" ShapeID="_x0000_i1111" DrawAspect="Content" ObjectID="_1468075811" r:id="rId161">
            <o:LockedField>false</o:LockedField>
          </o:OLEObject>
        </w:object>
      </w:r>
      <w:r>
        <w:rPr>
          <w:rFonts w:ascii="宋体" w:hAnsi="宋体" w:cs="宋体"/>
          <w:color w:val="FF0000"/>
        </w:rPr>
        <w:t>，则该溶液</w:t>
      </w:r>
      <w:r>
        <w:rPr>
          <w:color w:val="FF0000"/>
        </w:rPr>
        <w:object>
          <v:shape id="_x0000_i1112" o:spt="75" alt="学科网(www.zxxk.com)--教育资源门户，提供试卷、教案、课件、论文、素材以及各类教学资源下载，还有大量而丰富的教学相关资讯！" type="#_x0000_t75" style="height:15.6pt;width:50.95pt;" o:ole="t" filled="f" o:preferrelative="t" stroked="f" coordsize="21600,21600">
            <v:path/>
            <v:fill on="f" focussize="0,0"/>
            <v:stroke on="f" joinstyle="miter"/>
            <v:imagedata r:id="rId164" o:title="eqId1cb7ac26537c4310315654b452ba6b18"/>
            <o:lock v:ext="edit" aspectratio="t"/>
            <w10:wrap type="none"/>
            <w10:anchorlock/>
          </v:shape>
          <o:OLEObject Type="Embed" ProgID="Equation.DSMT4" ShapeID="_x0000_i1112" DrawAspect="Content" ObjectID="_1468075812" r:id="rId163">
            <o:LockedField>false</o:LockedField>
          </o:OLEObject>
        </w:object>
      </w:r>
      <w:r>
        <w:rPr>
          <w:rFonts w:ascii="宋体" w:hAnsi="宋体" w:cs="宋体"/>
          <w:color w:val="FF0000"/>
        </w:rPr>
        <w:t>。</w:t>
      </w:r>
    </w:p>
    <w:p>
      <w:pPr>
        <w:jc w:val="left"/>
        <w:textAlignment w:val="center"/>
        <w:rPr>
          <w:color w:val="FF0000"/>
        </w:rPr>
      </w:pPr>
      <w:r>
        <w:rPr>
          <w:color w:val="FF0000"/>
        </w:rPr>
        <w:t>【小问2详解】</w:t>
      </w:r>
    </w:p>
    <w:p>
      <w:pPr>
        <w:jc w:val="left"/>
        <w:textAlignment w:val="center"/>
        <w:rPr>
          <w:color w:val="FF0000"/>
        </w:rPr>
      </w:pPr>
      <w:r>
        <w:rPr>
          <w:rFonts w:ascii="宋体" w:hAnsi="宋体" w:cs="宋体"/>
          <w:color w:val="FF0000"/>
        </w:rPr>
        <w:t>由分析可知，滤渣</w:t>
      </w:r>
      <w:r>
        <w:rPr>
          <w:rFonts w:ascii="Times New Roman" w:hAnsi="Times New Roman" w:eastAsia="Times New Roman"/>
          <w:color w:val="FF0000"/>
        </w:rPr>
        <w:t>I</w:t>
      </w:r>
      <w:r>
        <w:rPr>
          <w:rFonts w:ascii="宋体" w:hAnsi="宋体" w:cs="宋体"/>
          <w:color w:val="FF0000"/>
        </w:rPr>
        <w:t>的主要成分是</w:t>
      </w:r>
      <w:r>
        <w:rPr>
          <w:color w:val="FF0000"/>
        </w:rPr>
        <w:object>
          <v:shape id="_x0000_i1113" o:spt="75" alt="学科网(www.zxxk.com)--教育资源门户，提供试卷、教案、课件、论文、素材以及各类教学资源下载，还有大量而丰富的教学相关资讯！" type="#_x0000_t75" style="height:19pt;width:36pt;" o:ole="t" filled="f" o:preferrelative="t" stroked="f" coordsize="21600,21600">
            <v:path/>
            <v:fill on="f" focussize="0,0"/>
            <v:stroke on="f" joinstyle="miter"/>
            <v:imagedata r:id="rId118" o:title="eqId3debcdbe02aaab62fd671f5015f4fe43"/>
            <o:lock v:ext="edit" aspectratio="t"/>
            <w10:wrap type="none"/>
            <w10:anchorlock/>
          </v:shape>
          <o:OLEObject Type="Embed" ProgID="Equation.DSMT4" ShapeID="_x0000_i1113" DrawAspect="Content" ObjectID="_1468075813" r:id="rId165">
            <o:LockedField>false</o:LockedField>
          </o:OLEObject>
        </w:object>
      </w:r>
      <w:r>
        <w:rPr>
          <w:rFonts w:ascii="宋体" w:hAnsi="宋体" w:cs="宋体"/>
          <w:color w:val="FF0000"/>
        </w:rPr>
        <w:t>；精制</w:t>
      </w:r>
      <w:r>
        <w:rPr>
          <w:rFonts w:ascii="Times New Roman" w:hAnsi="Times New Roman" w:eastAsia="Times New Roman"/>
          <w:color w:val="FF0000"/>
        </w:rPr>
        <w:t>I</w:t>
      </w:r>
      <w:r>
        <w:rPr>
          <w:rFonts w:ascii="宋体" w:hAnsi="宋体" w:cs="宋体"/>
          <w:color w:val="FF0000"/>
        </w:rPr>
        <w:t>后溶液中</w:t>
      </w:r>
      <w:r>
        <w:rPr>
          <w:color w:val="FF0000"/>
        </w:rPr>
        <w:object>
          <v:shape id="_x0000_i1114" o:spt="75" alt="学科网(www.zxxk.com)--教育资源门户，提供试卷、教案、课件、论文、素材以及各类教学资源下载，还有大量而丰富的教学相关资讯！" type="#_x0000_t75" style="height:14.95pt;width:19pt;" o:ole="t" filled="f" o:preferrelative="t" stroked="f" coordsize="21600,21600">
            <v:path/>
            <v:fill on="f" focussize="0,0"/>
            <v:stroke on="f" joinstyle="miter"/>
            <v:imagedata r:id="rId102" o:title="eqId26e584eee3da3c737f9ecce2800ebec5"/>
            <o:lock v:ext="edit" aspectratio="t"/>
            <w10:wrap type="none"/>
            <w10:anchorlock/>
          </v:shape>
          <o:OLEObject Type="Embed" ProgID="Equation.DSMT4" ShapeID="_x0000_i1114" DrawAspect="Content" ObjectID="_1468075814" r:id="rId166">
            <o:LockedField>false</o:LockedField>
          </o:OLEObject>
        </w:object>
      </w:r>
      <w:r>
        <w:rPr>
          <w:rFonts w:ascii="宋体" w:hAnsi="宋体" w:cs="宋体"/>
          <w:color w:val="FF0000"/>
        </w:rPr>
        <w:t>的浓度为</w:t>
      </w:r>
      <w:r>
        <w:rPr>
          <w:rFonts w:ascii="Times New Roman" w:hAnsi="Times New Roman" w:eastAsia="Times New Roman"/>
          <w:color w:val="FF0000"/>
        </w:rPr>
        <w:t>2.0</w:t>
      </w:r>
      <w:r>
        <w:rPr>
          <w:color w:val="FF0000"/>
        </w:rPr>
        <w:object>
          <v:shape id="_x0000_i1115" o:spt="75" alt="学科网(www.zxxk.com)--教育资源门户，提供试卷、教案、课件、论文、素材以及各类教学资源下载，还有大量而丰富的教学相关资讯！" type="#_x0000_t75" style="height:15.6pt;width:40.1pt;" o:ole="t" filled="f" o:preferrelative="t" stroked="f" coordsize="21600,21600">
            <v:path/>
            <v:fill on="f" focussize="0,0"/>
            <v:stroke on="f" joinstyle="miter"/>
            <v:imagedata r:id="rId168" o:title="eqIda7d553cd23a6f9d82994e0fd191c66ef"/>
            <o:lock v:ext="edit" aspectratio="t"/>
            <w10:wrap type="none"/>
            <w10:anchorlock/>
          </v:shape>
          <o:OLEObject Type="Embed" ProgID="Equation.DSMT4" ShapeID="_x0000_i1115" DrawAspect="Content" ObjectID="_1468075815" r:id="rId167">
            <o:LockedField>false</o:LockedField>
          </o:OLEObject>
        </w:object>
      </w:r>
      <w:r>
        <w:rPr>
          <w:rFonts w:ascii="宋体" w:hAnsi="宋体" w:cs="宋体"/>
          <w:color w:val="FF0000"/>
        </w:rPr>
        <w:t>，由</w:t>
      </w:r>
      <w:r>
        <w:rPr>
          <w:color w:val="FF0000"/>
        </w:rPr>
        <w:object>
          <v:shape id="_x0000_i1116" o:spt="75" alt="学科网(www.zxxk.com)--教育资源门户，提供试卷、教案、课件、论文、素材以及各类教学资源下载，还有大量而丰富的教学相关资讯！" type="#_x0000_t75" style="height:20.4pt;width:122.25pt;" o:ole="t" filled="f" o:preferrelative="t" stroked="f" coordsize="21600,21600">
            <v:path/>
            <v:fill on="f" focussize="0,0"/>
            <v:stroke on="f" joinstyle="miter"/>
            <v:imagedata r:id="rId170" o:title="eqId6522b745dc73ad34e64f8d32236f0a80"/>
            <o:lock v:ext="edit" aspectratio="t"/>
            <w10:wrap type="none"/>
            <w10:anchorlock/>
          </v:shape>
          <o:OLEObject Type="Embed" ProgID="Equation.DSMT4" ShapeID="_x0000_i1116" DrawAspect="Content" ObjectID="_1468075816" r:id="rId169">
            <o:LockedField>false</o:LockedField>
          </o:OLEObject>
        </w:object>
      </w:r>
      <w:r>
        <w:rPr>
          <w:rFonts w:ascii="宋体" w:hAnsi="宋体" w:cs="宋体"/>
          <w:color w:val="FF0000"/>
        </w:rPr>
        <w:t>可知，则常温下精制</w:t>
      </w:r>
      <w:r>
        <w:rPr>
          <w:rFonts w:ascii="Times New Roman" w:hAnsi="Times New Roman" w:eastAsia="Times New Roman"/>
          <w:color w:val="FF0000"/>
        </w:rPr>
        <w:t>Ⅱ</w:t>
      </w:r>
      <w:r>
        <w:rPr>
          <w:rFonts w:ascii="宋体" w:hAnsi="宋体" w:cs="宋体"/>
          <w:color w:val="FF0000"/>
        </w:rPr>
        <w:t>过程中</w:t>
      </w:r>
      <w:r>
        <w:rPr>
          <w:color w:val="FF0000"/>
        </w:rPr>
        <w:object>
          <v:shape id="_x0000_i1117" o:spt="75" alt="学科网(www.zxxk.com)--教育资源门户，提供试卷、教案、课件、论文、素材以及各类教学资源下载，还有大量而丰富的教学相关资讯！" type="#_x0000_t75" style="height:19pt;width:26.5pt;" o:ole="t" filled="f" o:preferrelative="t" stroked="f" coordsize="21600,21600">
            <v:path/>
            <v:fill on="f" focussize="0,0"/>
            <v:stroke on="f" joinstyle="miter"/>
            <v:imagedata r:id="rId106" o:title="eqId52db9e787c515500701f6f34344a595b"/>
            <o:lock v:ext="edit" aspectratio="t"/>
            <w10:wrap type="none"/>
            <w10:anchorlock/>
          </v:shape>
          <o:OLEObject Type="Embed" ProgID="Equation.DSMT4" ShapeID="_x0000_i1117" DrawAspect="Content" ObjectID="_1468075817" r:id="rId171">
            <o:LockedField>false</o:LockedField>
          </o:OLEObject>
        </w:object>
      </w:r>
      <w:r>
        <w:rPr>
          <w:rFonts w:ascii="宋体" w:hAnsi="宋体" w:cs="宋体"/>
          <w:color w:val="FF0000"/>
        </w:rPr>
        <w:t>浓度应控制在</w:t>
      </w:r>
      <w:r>
        <w:rPr>
          <w:color w:val="FF0000"/>
        </w:rPr>
        <w:object>
          <v:shape id="_x0000_i1118" o:spt="75" alt="学科网(www.zxxk.com)--教育资源门户，提供试卷、教案、课件、论文、素材以及各类教学资源下载，还有大量而丰富的教学相关资讯！" type="#_x0000_t75" style="height:33.3pt;width:141.95pt;" o:ole="t" filled="f" o:preferrelative="t" stroked="f" coordsize="21600,21600">
            <v:path/>
            <v:fill on="f" focussize="0,0"/>
            <v:stroke on="f" joinstyle="miter"/>
            <v:imagedata r:id="rId173" o:title="eqIde6b38c19175be457b7ed3a850de58e97"/>
            <o:lock v:ext="edit" aspectratio="t"/>
            <w10:wrap type="none"/>
            <w10:anchorlock/>
          </v:shape>
          <o:OLEObject Type="Embed" ProgID="Equation.DSMT4" ShapeID="_x0000_i1118" DrawAspect="Content" ObjectID="_1468075818" r:id="rId172">
            <o:LockedField>false</o:LockedField>
          </o:OLEObject>
        </w:object>
      </w:r>
      <w:r>
        <w:rPr>
          <w:color w:val="FF0000"/>
        </w:rPr>
        <w:object>
          <v:shape id="_x0000_i1119" o:spt="75" alt="学科网(www.zxxk.com)--教育资源门户，提供试卷、教案、课件、论文、素材以及各类教学资源下载，还有大量而丰富的教学相关资讯！" type="#_x0000_t75" style="height:15.6pt;width:40.1pt;" o:ole="t" filled="f" o:preferrelative="t" stroked="f" coordsize="21600,21600">
            <v:path/>
            <v:fill on="f" focussize="0,0"/>
            <v:stroke on="f" joinstyle="miter"/>
            <v:imagedata r:id="rId168" o:title="eqIda7d553cd23a6f9d82994e0fd191c66ef"/>
            <o:lock v:ext="edit" aspectratio="t"/>
            <w10:wrap type="none"/>
            <w10:anchorlock/>
          </v:shape>
          <o:OLEObject Type="Embed" ProgID="Equation.DSMT4" ShapeID="_x0000_i1119" DrawAspect="Content" ObjectID="_1468075819" r:id="rId174">
            <o:LockedField>false</o:LockedField>
          </o:OLEObject>
        </w:object>
      </w:r>
      <w:r>
        <w:rPr>
          <w:rFonts w:ascii="宋体" w:hAnsi="宋体" w:cs="宋体"/>
          <w:color w:val="FF0000"/>
        </w:rPr>
        <w:t>以下。若脱硼后直接进行精制</w:t>
      </w:r>
      <w:r>
        <w:rPr>
          <w:rFonts w:ascii="Times New Roman" w:hAnsi="Times New Roman" w:eastAsia="Times New Roman"/>
          <w:color w:val="FF0000"/>
        </w:rPr>
        <w:t>Ⅰ</w:t>
      </w:r>
      <w:r>
        <w:rPr>
          <w:rFonts w:ascii="宋体" w:hAnsi="宋体" w:cs="宋体"/>
          <w:color w:val="FF0000"/>
        </w:rPr>
        <w:t>，若不回收HCl，整个溶液将呈强酸性，因此为达到除</w:t>
      </w:r>
      <w:r>
        <w:rPr>
          <w:rFonts w:ascii="Times New Roman" w:hAnsi="Times New Roman" w:eastAsia="Times New Roman"/>
          <w:color w:val="FF0000"/>
        </w:rPr>
        <w:t>Mg</w:t>
      </w:r>
      <w:r>
        <w:rPr>
          <w:rFonts w:ascii="Times New Roman" w:hAnsi="Times New Roman" w:eastAsia="Times New Roman"/>
          <w:color w:val="FF0000"/>
          <w:vertAlign w:val="superscript"/>
        </w:rPr>
        <w:t>2+</w:t>
      </w:r>
      <w:r>
        <w:rPr>
          <w:rFonts w:ascii="宋体" w:hAnsi="宋体" w:cs="宋体"/>
          <w:color w:val="FF0000"/>
        </w:rPr>
        <w:t>离子所需的碱性pH首先需要额外多消耗CaO，同时多引入的</w:t>
      </w:r>
      <w:r>
        <w:rPr>
          <w:rFonts w:ascii="Times New Roman" w:hAnsi="Times New Roman" w:eastAsia="Times New Roman"/>
          <w:color w:val="FF0000"/>
        </w:rPr>
        <w:t>Ca</w:t>
      </w:r>
      <w:r>
        <w:rPr>
          <w:rFonts w:ascii="Times New Roman" w:hAnsi="Times New Roman" w:eastAsia="Times New Roman"/>
          <w:color w:val="FF0000"/>
          <w:vertAlign w:val="superscript"/>
        </w:rPr>
        <w:t>2+</w:t>
      </w:r>
      <w:r>
        <w:rPr>
          <w:rFonts w:ascii="宋体" w:hAnsi="宋体" w:cs="宋体"/>
          <w:color w:val="FF0000"/>
        </w:rPr>
        <w:t>离子需要更多的纯碱除去，因此，还将增加生石灰（</w:t>
      </w:r>
      <w:r>
        <w:rPr>
          <w:rFonts w:ascii="Times New Roman" w:hAnsi="Times New Roman" w:eastAsia="Times New Roman"/>
          <w:color w:val="FF0000"/>
        </w:rPr>
        <w:t>CaO</w:t>
      </w:r>
      <w:r>
        <w:rPr>
          <w:rFonts w:ascii="宋体" w:hAnsi="宋体" w:cs="宋体"/>
          <w:color w:val="FF0000"/>
        </w:rPr>
        <w:t>）和纯碱（</w:t>
      </w:r>
      <w:r>
        <w:rPr>
          <w:color w:val="FF0000"/>
        </w:rPr>
        <w:object>
          <v:shape id="_x0000_i1120" o:spt="75" alt="学科网(www.zxxk.com)--教育资源门户，提供试卷、教案、课件、论文、素材以及各类教学资源下载，还有大量而丰富的教学相关资讯！" type="#_x0000_t75" style="height:18.35pt;width:42.8pt;" o:ole="t" filled="f" o:preferrelative="t" stroked="f" coordsize="21600,21600">
            <v:path/>
            <v:fill on="f" focussize="0,0"/>
            <v:stroke on="f" joinstyle="miter"/>
            <v:imagedata r:id="rId176" o:title="eqIdcd46a1a853c372c1fb6c7a88cd947e87"/>
            <o:lock v:ext="edit" aspectratio="t"/>
            <w10:wrap type="none"/>
            <w10:anchorlock/>
          </v:shape>
          <o:OLEObject Type="Embed" ProgID="Equation.DSMT4" ShapeID="_x0000_i1120" DrawAspect="Content" ObjectID="_1468075820" r:id="rId175">
            <o:LockedField>false</o:LockedField>
          </o:OLEObject>
        </w:object>
      </w:r>
      <w:r>
        <w:rPr>
          <w:rFonts w:ascii="宋体" w:hAnsi="宋体" w:cs="宋体"/>
          <w:color w:val="FF0000"/>
        </w:rPr>
        <w:t>）的用量。</w:t>
      </w:r>
    </w:p>
    <w:p>
      <w:pPr>
        <w:jc w:val="left"/>
        <w:textAlignment w:val="center"/>
        <w:rPr>
          <w:color w:val="FF0000"/>
        </w:rPr>
      </w:pPr>
      <w:r>
        <w:rPr>
          <w:color w:val="FF0000"/>
        </w:rPr>
        <w:t>【小问3详解】</w:t>
      </w:r>
    </w:p>
    <w:p>
      <w:pPr>
        <w:jc w:val="left"/>
        <w:textAlignment w:val="center"/>
        <w:rPr>
          <w:color w:val="FF0000"/>
        </w:rPr>
      </w:pPr>
      <w:r>
        <w:rPr>
          <w:rFonts w:ascii="宋体" w:hAnsi="宋体" w:cs="宋体"/>
          <w:color w:val="FF0000"/>
        </w:rPr>
        <w:t>精制</w:t>
      </w:r>
      <w:r>
        <w:rPr>
          <w:rFonts w:ascii="Times New Roman" w:hAnsi="Times New Roman" w:eastAsia="Times New Roman"/>
          <w:color w:val="FF0000"/>
        </w:rPr>
        <w:t>Ⅰ</w:t>
      </w:r>
      <w:r>
        <w:rPr>
          <w:rFonts w:ascii="宋体" w:hAnsi="宋体" w:cs="宋体"/>
          <w:color w:val="FF0000"/>
        </w:rPr>
        <w:t>中，烧渣水浸后的滤液中加生石灰后产生的滤渣</w:t>
      </w:r>
      <w:r>
        <w:rPr>
          <w:rFonts w:ascii="Times New Roman" w:hAnsi="Times New Roman" w:eastAsia="Times New Roman"/>
          <w:color w:val="FF0000"/>
        </w:rPr>
        <w:t>Ⅰ</w:t>
      </w:r>
      <w:r>
        <w:rPr>
          <w:rFonts w:ascii="宋体" w:hAnsi="宋体" w:cs="宋体"/>
          <w:color w:val="FF0000"/>
        </w:rPr>
        <w:t>的主要成分为</w:t>
      </w:r>
      <w:r>
        <w:rPr>
          <w:color w:val="FF0000"/>
        </w:rPr>
        <w:object>
          <v:shape id="_x0000_i1121" o:spt="75" alt="学科网(www.zxxk.com)--教育资源门户，提供试卷、教案、课件、论文、素材以及各类教学资源下载，还有大量而丰富的教学相关资讯！" type="#_x0000_t75" style="height:19pt;width:36pt;" o:ole="t" filled="f" o:preferrelative="t" stroked="f" coordsize="21600,21600">
            <v:path/>
            <v:fill on="f" focussize="0,0"/>
            <v:stroke on="f" joinstyle="miter"/>
            <v:imagedata r:id="rId118" o:title="eqId3debcdbe02aaab62fd671f5015f4fe43"/>
            <o:lock v:ext="edit" aspectratio="t"/>
            <w10:wrap type="none"/>
            <w10:anchorlock/>
          </v:shape>
          <o:OLEObject Type="Embed" ProgID="Equation.DSMT4" ShapeID="_x0000_i1121" DrawAspect="Content" ObjectID="_1468075821" r:id="rId177">
            <o:LockedField>false</o:LockedField>
          </o:OLEObject>
        </w:object>
      </w:r>
      <w:r>
        <w:rPr>
          <w:rFonts w:ascii="宋体" w:hAnsi="宋体" w:cs="宋体"/>
          <w:color w:val="FF0000"/>
        </w:rPr>
        <w:t>；由于</w:t>
      </w:r>
      <w:r>
        <w:rPr>
          <w:color w:val="FF0000"/>
        </w:rPr>
        <w:object>
          <v:shape id="_x0000_i1122" o:spt="75" alt="学科网(www.zxxk.com)--教育资源门户，提供试卷、教案、课件、论文、素材以及各类教学资源下载，还有大量而丰富的教学相关资讯！" type="#_x0000_t75" style="height:19pt;width:36pt;" o:ole="t" filled="f" o:preferrelative="t" stroked="f" coordsize="21600,21600">
            <v:path/>
            <v:fill on="f" focussize="0,0"/>
            <v:stroke on="f" joinstyle="miter"/>
            <v:imagedata r:id="rId118" o:title="eqId3debcdbe02aaab62fd671f5015f4fe43"/>
            <o:lock v:ext="edit" aspectratio="t"/>
            <w10:wrap type="none"/>
            <w10:anchorlock/>
          </v:shape>
          <o:OLEObject Type="Embed" ProgID="Equation.DSMT4" ShapeID="_x0000_i1122" DrawAspect="Content" ObjectID="_1468075822" r:id="rId178">
            <o:LockedField>false</o:LockedField>
          </o:OLEObject>
        </w:object>
      </w:r>
      <w:r>
        <w:rPr>
          <w:rFonts w:ascii="宋体" w:hAnsi="宋体" w:cs="宋体"/>
          <w:color w:val="FF0000"/>
        </w:rPr>
        <w:t>微溶于水，精制</w:t>
      </w:r>
      <w:r>
        <w:rPr>
          <w:rFonts w:ascii="Times New Roman" w:hAnsi="Times New Roman" w:eastAsia="Times New Roman"/>
          <w:color w:val="FF0000"/>
        </w:rPr>
        <w:t>Ⅰ</w:t>
      </w:r>
      <w:r>
        <w:rPr>
          <w:rFonts w:ascii="宋体" w:hAnsi="宋体" w:cs="宋体"/>
          <w:color w:val="FF0000"/>
        </w:rPr>
        <w:t>所得滤液中还含有一定浓度的</w:t>
      </w:r>
      <w:r>
        <w:rPr>
          <w:color w:val="FF0000"/>
        </w:rPr>
        <w:object>
          <v:shape id="_x0000_i1123" o:spt="75" alt="学科网(www.zxxk.com)--教育资源门户，提供试卷、教案、课件、论文、素材以及各类教学资源下载，还有大量而丰富的教学相关资讯！" type="#_x0000_t75" style="height:16.3pt;width:25.8pt;" o:ole="t" filled="f" o:preferrelative="t" stroked="f" coordsize="21600,21600">
            <v:path/>
            <v:fill on="f" focussize="0,0"/>
            <v:stroke on="f" joinstyle="miter"/>
            <v:imagedata r:id="rId122" o:title="eqId1e18846ec9f4312e7e93b3e60efa6d6f"/>
            <o:lock v:ext="edit" aspectratio="t"/>
            <w10:wrap type="none"/>
            <w10:anchorlock/>
          </v:shape>
          <o:OLEObject Type="Embed" ProgID="Equation.DSMT4" ShapeID="_x0000_i1123" DrawAspect="Content" ObjectID="_1468075823" r:id="rId179">
            <o:LockedField>false</o:LockedField>
          </o:OLEObject>
        </w:object>
      </w:r>
      <w:r>
        <w:rPr>
          <w:rFonts w:ascii="宋体" w:hAnsi="宋体" w:cs="宋体"/>
          <w:color w:val="FF0000"/>
        </w:rPr>
        <w:t>，还需要除去</w:t>
      </w:r>
      <w:r>
        <w:rPr>
          <w:color w:val="FF0000"/>
        </w:rPr>
        <w:object>
          <v:shape id="_x0000_i1124" o:spt="75" alt="学科网(www.zxxk.com)--教育资源门户，提供试卷、教案、课件、论文、素材以及各类教学资源下载，还有大量而丰富的教学相关资讯！" type="#_x0000_t75" style="height:16.3pt;width:25.8pt;" o:ole="t" filled="f" o:preferrelative="t" stroked="f" coordsize="21600,21600">
            <v:path/>
            <v:fill on="f" focussize="0,0"/>
            <v:stroke on="f" joinstyle="miter"/>
            <v:imagedata r:id="rId122" o:title="eqId1e18846ec9f4312e7e93b3e60efa6d6f"/>
            <o:lock v:ext="edit" aspectratio="t"/>
            <w10:wrap type="none"/>
            <w10:anchorlock/>
          </v:shape>
          <o:OLEObject Type="Embed" ProgID="Equation.DSMT4" ShapeID="_x0000_i1124" DrawAspect="Content" ObjectID="_1468075824" r:id="rId180">
            <o:LockedField>false</o:LockedField>
          </o:OLEObject>
        </w:object>
      </w:r>
      <w:r>
        <w:rPr>
          <w:rFonts w:ascii="宋体" w:hAnsi="宋体" w:cs="宋体"/>
          <w:color w:val="FF0000"/>
        </w:rPr>
        <w:t>，因此，精制</w:t>
      </w:r>
      <w:r>
        <w:rPr>
          <w:rFonts w:ascii="Times New Roman" w:hAnsi="Times New Roman" w:eastAsia="Times New Roman"/>
          <w:color w:val="FF0000"/>
        </w:rPr>
        <w:t>Ⅱ</w:t>
      </w:r>
      <w:r>
        <w:rPr>
          <w:rFonts w:ascii="宋体" w:hAnsi="宋体" w:cs="宋体"/>
          <w:color w:val="FF0000"/>
        </w:rPr>
        <w:t>的目的是：加入纯碱将精制</w:t>
      </w:r>
      <w:r>
        <w:rPr>
          <w:rFonts w:ascii="Times New Roman" w:hAnsi="Times New Roman" w:eastAsia="Times New Roman"/>
          <w:color w:val="FF0000"/>
        </w:rPr>
        <w:t>Ⅰ</w:t>
      </w:r>
      <w:r>
        <w:rPr>
          <w:rFonts w:ascii="宋体" w:hAnsi="宋体" w:cs="宋体"/>
          <w:color w:val="FF0000"/>
        </w:rPr>
        <w:t>所得滤液中的</w:t>
      </w:r>
      <w:r>
        <w:rPr>
          <w:color w:val="FF0000"/>
        </w:rPr>
        <w:object>
          <v:shape id="_x0000_i1125" o:spt="75" alt="学科网(www.zxxk.com)--教育资源门户，提供试卷、教案、课件、论文、素材以及各类教学资源下载，还有大量而丰富的教学相关资讯！" type="#_x0000_t75" style="height:16.3pt;width:25.8pt;" o:ole="t" filled="f" o:preferrelative="t" stroked="f" coordsize="21600,21600">
            <v:path/>
            <v:fill on="f" focussize="0,0"/>
            <v:stroke on="f" joinstyle="miter"/>
            <v:imagedata r:id="rId122" o:title="eqId1e18846ec9f4312e7e93b3e60efa6d6f"/>
            <o:lock v:ext="edit" aspectratio="t"/>
            <w10:wrap type="none"/>
            <w10:anchorlock/>
          </v:shape>
          <o:OLEObject Type="Embed" ProgID="Equation.DSMT4" ShapeID="_x0000_i1125" DrawAspect="Content" ObjectID="_1468075825" r:id="rId181">
            <o:LockedField>false</o:LockedField>
          </o:OLEObject>
        </w:object>
      </w:r>
      <w:r>
        <w:rPr>
          <w:rFonts w:ascii="宋体" w:hAnsi="宋体" w:cs="宋体"/>
          <w:color w:val="FF0000"/>
        </w:rPr>
        <w:t>转化为</w:t>
      </w:r>
      <w:r>
        <w:rPr>
          <w:color w:val="FF0000"/>
        </w:rPr>
        <w:object>
          <v:shape id="_x0000_i1126" o:spt="75" alt="学科网(www.zxxk.com)--教育资源门户，提供试卷、教案、课件、论文、素材以及各类教学资源下载，还有大量而丰富的教学相关资讯！" type="#_x0000_t75" style="height:18.35pt;width:36.7pt;" o:ole="t" filled="f" o:preferrelative="t" stroked="f" coordsize="21600,21600">
            <v:path/>
            <v:fill on="f" focussize="0,0"/>
            <v:stroke on="f" joinstyle="miter"/>
            <v:imagedata r:id="rId124" o:title="eqIdc639adea550f78c6885472654c3d989d"/>
            <o:lock v:ext="edit" aspectratio="t"/>
            <w10:wrap type="none"/>
            <w10:anchorlock/>
          </v:shape>
          <o:OLEObject Type="Embed" ProgID="Equation.DSMT4" ShapeID="_x0000_i1126" DrawAspect="Content" ObjectID="_1468075826" r:id="rId182">
            <o:LockedField>false</o:LockedField>
          </o:OLEObject>
        </w:object>
      </w:r>
      <w:r>
        <w:rPr>
          <w:rFonts w:ascii="宋体" w:hAnsi="宋体" w:cs="宋体"/>
          <w:color w:val="FF0000"/>
        </w:rPr>
        <w:t>（或除去精制</w:t>
      </w:r>
      <w:r>
        <w:rPr>
          <w:rFonts w:ascii="Times New Roman" w:hAnsi="Times New Roman" w:eastAsia="Times New Roman"/>
          <w:color w:val="FF0000"/>
        </w:rPr>
        <w:t>Ⅰ</w:t>
      </w:r>
      <w:r>
        <w:rPr>
          <w:rFonts w:ascii="宋体" w:hAnsi="宋体" w:cs="宋体"/>
          <w:color w:val="FF0000"/>
        </w:rPr>
        <w:t>所得滤液中的</w:t>
      </w:r>
      <w:r>
        <w:rPr>
          <w:color w:val="FF0000"/>
        </w:rPr>
        <w:object>
          <v:shape id="_x0000_i1127" o:spt="75" alt="学科网(www.zxxk.com)--教育资源门户，提供试卷、教案、课件、论文、素材以及各类教学资源下载，还有大量而丰富的教学相关资讯！" type="#_x0000_t75" style="height:16.3pt;width:25.8pt;" o:ole="t" filled="f" o:preferrelative="t" stroked="f" coordsize="21600,21600">
            <v:path/>
            <v:fill on="f" focussize="0,0"/>
            <v:stroke on="f" joinstyle="miter"/>
            <v:imagedata r:id="rId122" o:title="eqId1e18846ec9f4312e7e93b3e60efa6d6f"/>
            <o:lock v:ext="edit" aspectratio="t"/>
            <w10:wrap type="none"/>
            <w10:anchorlock/>
          </v:shape>
          <o:OLEObject Type="Embed" ProgID="Equation.DSMT4" ShapeID="_x0000_i1127" DrawAspect="Content" ObjectID="_1468075827" r:id="rId183">
            <o:LockedField>false</o:LockedField>
          </o:OLEObject>
        </w:object>
      </w:r>
      <w:r>
        <w:rPr>
          <w:rFonts w:ascii="宋体" w:hAnsi="宋体" w:cs="宋体"/>
          <w:color w:val="FF0000"/>
        </w:rPr>
        <w:t>），提高</w:t>
      </w:r>
      <w:r>
        <w:rPr>
          <w:color w:val="FF0000"/>
        </w:rPr>
        <w:object>
          <v:shape id="_x0000_i1128" o:spt="75" alt="学科网(www.zxxk.com)--教育资源门户，提供试卷、教案、课件、论文、素材以及各类教学资源下载，还有大量而丰富的教学相关资讯！" type="#_x0000_t75" style="height:18.35pt;width:38.7pt;" o:ole="t" filled="f" o:preferrelative="t" stroked="f" coordsize="21600,21600">
            <v:path/>
            <v:fill on="f" focussize="0,0"/>
            <v:stroke on="f" joinstyle="miter"/>
            <v:imagedata r:id="rId76" o:title="eqIdf36e6505fa6d20fe082df7f17a802827"/>
            <o:lock v:ext="edit" aspectratio="t"/>
            <w10:wrap type="none"/>
            <w10:anchorlock/>
          </v:shape>
          <o:OLEObject Type="Embed" ProgID="Equation.DSMT4" ShapeID="_x0000_i1128" DrawAspect="Content" ObjectID="_1468075828" r:id="rId184">
            <o:LockedField>false</o:LockedField>
          </o:OLEObject>
        </w:object>
      </w:r>
      <w:r>
        <w:rPr>
          <w:rFonts w:ascii="宋体" w:hAnsi="宋体" w:cs="宋体"/>
          <w:color w:val="FF0000"/>
        </w:rPr>
        <w:t>纯度。操作</w:t>
      </w:r>
      <w:r>
        <w:rPr>
          <w:rFonts w:ascii="Times New Roman" w:hAnsi="Times New Roman" w:eastAsia="Times New Roman"/>
          <w:color w:val="FF0000"/>
        </w:rPr>
        <w:t>X</w:t>
      </w:r>
      <w:r>
        <w:rPr>
          <w:rFonts w:hint="eastAsia" w:ascii="宋体" w:hAnsi="宋体" w:cs="宋体"/>
          <w:color w:val="FF0000"/>
        </w:rPr>
        <w:t>是为了</w:t>
      </w:r>
      <w:r>
        <w:rPr>
          <w:rFonts w:ascii="宋体" w:hAnsi="宋体" w:cs="宋体"/>
          <w:color w:val="FF0000"/>
        </w:rPr>
        <w:t>除去剩余的碳酸根离子，为了防止引入杂质离子，应选择的试剂是盐酸；加入盐酸的目的是除去剩余的碳酸根离子，若不进行该操作而直接浓缩，将导致浓缩液中因</w:t>
      </w:r>
      <w:r>
        <w:rPr>
          <w:color w:val="FF0000"/>
        </w:rPr>
        <w:object>
          <v:shape id="_x0000_i1129" o:spt="75" alt="学科网(www.zxxk.com)--教育资源门户，提供试卷、教案、课件、论文、素材以及各类教学资源下载，还有大量而丰富的教学相关资讯！" type="#_x0000_t75" style="height:19pt;width:26.5pt;" o:ole="t" filled="f" o:preferrelative="t" stroked="f" coordsize="21600,21600">
            <v:path/>
            <v:fill on="f" focussize="0,0"/>
            <v:stroke on="f" joinstyle="miter"/>
            <v:imagedata r:id="rId106" o:title="eqId52db9e787c515500701f6f34344a595b"/>
            <o:lock v:ext="edit" aspectratio="t"/>
            <w10:wrap type="none"/>
            <w10:anchorlock/>
          </v:shape>
          <o:OLEObject Type="Embed" ProgID="Equation.DSMT4" ShapeID="_x0000_i1129" DrawAspect="Content" ObjectID="_1468075829" r:id="rId185">
            <o:LockedField>false</o:LockedField>
          </o:OLEObject>
        </w:object>
      </w:r>
      <w:r>
        <w:rPr>
          <w:rFonts w:ascii="宋体" w:hAnsi="宋体" w:cs="宋体"/>
          <w:color w:val="FF0000"/>
        </w:rPr>
        <w:t>浓度过大使得</w:t>
      </w:r>
      <w:r>
        <w:rPr>
          <w:color w:val="FF0000"/>
        </w:rPr>
        <w:object>
          <v:shape id="_x0000_i1130" o:spt="75" alt="学科网(www.zxxk.com)--教育资源门户，提供试卷、教案、课件、论文、素材以及各类教学资源下载，还有大量而丰富的教学相关资讯！" type="#_x0000_t75" style="height:14.95pt;width:19pt;" o:ole="t" filled="f" o:preferrelative="t" stroked="f" coordsize="21600,21600">
            <v:path/>
            <v:fill on="f" focussize="0,0"/>
            <v:stroke on="f" joinstyle="miter"/>
            <v:imagedata r:id="rId102" o:title="eqId26e584eee3da3c737f9ecce2800ebec5"/>
            <o:lock v:ext="edit" aspectratio="t"/>
            <w10:wrap type="none"/>
            <w10:anchorlock/>
          </v:shape>
          <o:OLEObject Type="Embed" ProgID="Equation.DSMT4" ShapeID="_x0000_i1130" DrawAspect="Content" ObjectID="_1468075830" r:id="rId186">
            <o:LockedField>false</o:LockedField>
          </o:OLEObject>
        </w:object>
      </w:r>
      <w:r>
        <w:rPr>
          <w:rFonts w:ascii="宋体" w:hAnsi="宋体" w:cs="宋体"/>
          <w:color w:val="FF0000"/>
        </w:rPr>
        <w:t>过早沉淀，即浓缩结晶得到的</w:t>
      </w:r>
      <w:r>
        <w:rPr>
          <w:color w:val="FF0000"/>
        </w:rPr>
        <w:object>
          <v:shape id="_x0000_i1131" o:spt="75" alt="学科网(www.zxxk.com)--教育资源门户，提供试卷、教案、课件、论文、素材以及各类教学资源下载，还有大量而丰富的教学相关资讯！" type="#_x0000_t75" style="height:14.25pt;width:29.2pt;" o:ole="t" filled="f" o:preferrelative="t" stroked="f" coordsize="21600,21600">
            <v:path/>
            <v:fill on="f" focussize="0,0"/>
            <v:stroke on="f" joinstyle="miter"/>
            <v:imagedata r:id="rId130" o:title="eqId24a7a58438b831b6a45a9874adce1055"/>
            <o:lock v:ext="edit" aspectratio="t"/>
            <w10:wrap type="none"/>
            <w10:anchorlock/>
          </v:shape>
          <o:OLEObject Type="Embed" ProgID="Equation.DSMT4" ShapeID="_x0000_i1131" DrawAspect="Content" ObjectID="_1468075831" r:id="rId187">
            <o:LockedField>false</o:LockedField>
          </o:OLEObject>
        </w:object>
      </w:r>
      <w:r>
        <w:rPr>
          <w:rFonts w:ascii="宋体" w:hAnsi="宋体" w:cs="宋体"/>
          <w:color w:val="FF0000"/>
        </w:rPr>
        <w:t>中会混有</w:t>
      </w:r>
      <w:r>
        <w:rPr>
          <w:color w:val="FF0000"/>
        </w:rPr>
        <w:object>
          <v:shape id="_x0000_i1132" o:spt="75" alt="学科网(www.zxxk.com)--教育资源门户，提供试卷、教案、课件、论文、素材以及各类教学资源下载，还有大量而丰富的教学相关资讯！" type="#_x0000_t75" style="height:18.35pt;width:38.7pt;" o:ole="t" filled="f" o:preferrelative="t" stroked="f" coordsize="21600,21600">
            <v:path/>
            <v:fill on="f" focussize="0,0"/>
            <v:stroke on="f" joinstyle="miter"/>
            <v:imagedata r:id="rId76" o:title="eqIdf36e6505fa6d20fe082df7f17a802827"/>
            <o:lock v:ext="edit" aspectratio="t"/>
            <w10:wrap type="none"/>
            <w10:anchorlock/>
          </v:shape>
          <o:OLEObject Type="Embed" ProgID="Equation.DSMT4" ShapeID="_x0000_i1132" DrawAspect="Content" ObjectID="_1468075832" r:id="rId188">
            <o:LockedField>false</o:LockedField>
          </o:OLEObject>
        </w:object>
      </w:r>
      <w:r>
        <w:rPr>
          <w:rFonts w:ascii="宋体" w:hAnsi="宋体" w:cs="宋体"/>
          <w:color w:val="FF0000"/>
        </w:rPr>
        <w:t>，最终所得</w:t>
      </w:r>
      <w:r>
        <w:rPr>
          <w:color w:val="FF0000"/>
        </w:rPr>
        <w:object>
          <v:shape id="_x0000_i1133" o:spt="75" alt="学科网(www.zxxk.com)--教育资源门户，提供试卷、教案、课件、论文、素材以及各类教学资源下载，还有大量而丰富的教学相关资讯！" type="#_x0000_t75" style="height:18.35pt;width:38.7pt;" o:ole="t" filled="f" o:preferrelative="t" stroked="f" coordsize="21600,21600">
            <v:path/>
            <v:fill on="f" focussize="0,0"/>
            <v:stroke on="f" joinstyle="miter"/>
            <v:imagedata r:id="rId76" o:title="eqIdf36e6505fa6d20fe082df7f17a802827"/>
            <o:lock v:ext="edit" aspectratio="t"/>
            <w10:wrap type="none"/>
            <w10:anchorlock/>
          </v:shape>
          <o:OLEObject Type="Embed" ProgID="Equation.DSMT4" ShapeID="_x0000_i1133" DrawAspect="Content" ObjectID="_1468075833" r:id="rId189">
            <o:LockedField>false</o:LockedField>
          </o:OLEObject>
        </w:object>
      </w:r>
      <w:r>
        <w:rPr>
          <w:rFonts w:ascii="宋体" w:hAnsi="宋体" w:cs="宋体"/>
          <w:color w:val="FF0000"/>
        </w:rPr>
        <w:t>的产率减小。</w:t>
      </w:r>
    </w:p>
    <w:p>
      <w:pPr>
        <w:pStyle w:val="8"/>
        <w:shd w:val="clear" w:color="auto" w:fill="FFFFFF"/>
        <w:adjustRightInd w:val="0"/>
        <w:snapToGrid w:val="0"/>
        <w:ind w:firstLine="400" w:firstLineChars="200"/>
        <w:rPr>
          <w:rFonts w:ascii="Times New Roman" w:hAnsi="Times New Roman"/>
          <w:color w:val="FF0000"/>
          <w:szCs w:val="22"/>
        </w:rPr>
      </w:pPr>
    </w:p>
    <w:p>
      <w:pPr>
        <w:pStyle w:val="9"/>
        <w:widowControl/>
        <w:shd w:val="clear" w:color="auto" w:fill="FFFFFF"/>
        <w:tabs>
          <w:tab w:val="left" w:pos="420"/>
        </w:tabs>
        <w:ind w:left="735" w:leftChars="200" w:hanging="315" w:hangingChars="150"/>
        <w:rPr>
          <w:rFonts w:ascii="Times New Roman" w:hAnsi="Times New Roman"/>
          <w:sz w:val="21"/>
          <w:szCs w:val="21"/>
        </w:rPr>
      </w:pPr>
    </w:p>
    <w:p>
      <w:pPr>
        <w:pStyle w:val="9"/>
        <w:widowControl/>
        <w:shd w:val="clear" w:color="auto" w:fill="FFFFFF"/>
        <w:tabs>
          <w:tab w:val="left" w:pos="420"/>
        </w:tabs>
        <w:rPr>
          <w:rFonts w:ascii="Times New Roman" w:hAnsi="Times New Roman"/>
          <w:b/>
          <w:bCs/>
          <w:sz w:val="21"/>
          <w:szCs w:val="21"/>
        </w:rPr>
      </w:pPr>
      <w:r>
        <w:rPr>
          <w:rFonts w:hint="eastAsia" w:ascii="Times New Roman" w:hAnsi="Times New Roman"/>
          <w:b/>
          <w:bCs/>
          <w:sz w:val="21"/>
          <w:szCs w:val="21"/>
        </w:rPr>
        <w:t xml:space="preserve"> </w:t>
      </w:r>
      <w:r>
        <w:rPr>
          <w:rFonts w:ascii="Times New Roman" w:hAnsi="Times New Roman"/>
          <w:b/>
          <w:bCs/>
          <w:sz w:val="21"/>
          <w:szCs w:val="21"/>
        </w:rPr>
        <w:t xml:space="preserve">   二、教学建议</w:t>
      </w:r>
    </w:p>
    <w:p>
      <w:pPr>
        <w:pStyle w:val="9"/>
        <w:widowControl/>
        <w:shd w:val="clear" w:color="auto" w:fill="FFFFFF"/>
        <w:tabs>
          <w:tab w:val="left" w:pos="420"/>
        </w:tabs>
        <w:ind w:firstLine="420" w:firstLineChars="200"/>
        <w:rPr>
          <w:rFonts w:ascii="Times New Roman" w:hAnsi="Times New Roman"/>
          <w:kern w:val="0"/>
          <w:sz w:val="21"/>
          <w:szCs w:val="21"/>
        </w:rPr>
      </w:pPr>
      <w:r>
        <w:rPr>
          <w:rFonts w:ascii="Times New Roman" w:hAnsi="Times New Roman"/>
          <w:kern w:val="0"/>
          <w:sz w:val="21"/>
          <w:szCs w:val="21"/>
        </w:rPr>
        <w:t>1</w:t>
      </w:r>
      <w:r>
        <w:rPr>
          <w:rFonts w:ascii="Times New Roman" w:hAnsi="Times New Roman"/>
          <w:szCs w:val="21"/>
        </w:rPr>
        <w:t>．</w:t>
      </w:r>
      <w:r>
        <w:rPr>
          <w:rFonts w:hint="eastAsia" w:ascii="Times New Roman" w:hAnsi="Times New Roman"/>
          <w:sz w:val="21"/>
          <w:szCs w:val="21"/>
        </w:rPr>
        <w:t>物</w:t>
      </w:r>
      <w:r>
        <w:rPr>
          <w:rFonts w:ascii="Times New Roman" w:hAnsi="Times New Roman"/>
          <w:kern w:val="0"/>
          <w:sz w:val="21"/>
          <w:szCs w:val="21"/>
        </w:rPr>
        <w:t>质性质的教学融入应用和工业生产过程，通过分析和解决实际问题来诠释化学、技术、社会的关系，学生也在分析和讨论实际问题的过程中加深对元素化合物知识的理解。</w:t>
      </w:r>
    </w:p>
    <w:p>
      <w:pPr>
        <w:pStyle w:val="9"/>
        <w:widowControl/>
        <w:shd w:val="clear" w:color="auto" w:fill="FFFFFF"/>
        <w:tabs>
          <w:tab w:val="left" w:pos="420"/>
        </w:tabs>
        <w:ind w:firstLine="420" w:firstLineChars="200"/>
        <w:rPr>
          <w:rFonts w:ascii="Times New Roman" w:hAnsi="Times New Roman"/>
          <w:sz w:val="21"/>
          <w:szCs w:val="21"/>
        </w:rPr>
      </w:pPr>
      <w:r>
        <w:rPr>
          <w:rFonts w:ascii="Times New Roman" w:hAnsi="Times New Roman"/>
          <w:kern w:val="0"/>
          <w:sz w:val="21"/>
          <w:szCs w:val="21"/>
        </w:rPr>
        <w:t>2</w:t>
      </w:r>
      <w:r>
        <w:rPr>
          <w:rFonts w:ascii="Times New Roman" w:hAnsi="Times New Roman"/>
          <w:szCs w:val="21"/>
        </w:rPr>
        <w:t>．</w:t>
      </w:r>
      <w:r>
        <w:rPr>
          <w:rFonts w:ascii="Times New Roman" w:hAnsi="Times New Roman"/>
          <w:sz w:val="21"/>
          <w:szCs w:val="21"/>
        </w:rPr>
        <w:t>运用基本概念、基本理论理解卤族元素（单质、化合物）的相似性和递变性以及课本卤素单质提取的知识构成来激活卤族元素及其化合物的复习，提高复习的效率。</w:t>
      </w:r>
    </w:p>
    <w:p>
      <w:pPr>
        <w:pStyle w:val="9"/>
        <w:widowControl/>
        <w:shd w:val="clear" w:color="auto" w:fill="FFFFFF"/>
        <w:tabs>
          <w:tab w:val="left" w:pos="420"/>
        </w:tabs>
        <w:ind w:firstLine="420" w:firstLineChars="200"/>
        <w:rPr>
          <w:rFonts w:ascii="Times New Roman" w:hAnsi="Times New Roman"/>
          <w:kern w:val="0"/>
          <w:sz w:val="21"/>
          <w:szCs w:val="21"/>
        </w:rPr>
      </w:pPr>
      <w:r>
        <w:rPr>
          <w:rFonts w:ascii="Times New Roman" w:hAnsi="Times New Roman"/>
          <w:sz w:val="21"/>
          <w:szCs w:val="21"/>
        </w:rPr>
        <w:t>3</w:t>
      </w:r>
      <w:r>
        <w:rPr>
          <w:rFonts w:ascii="Times New Roman" w:hAnsi="Times New Roman"/>
          <w:szCs w:val="21"/>
        </w:rPr>
        <w:t>．</w:t>
      </w:r>
      <w:r>
        <w:rPr>
          <w:rFonts w:ascii="Times New Roman" w:hAnsi="Times New Roman"/>
          <w:kern w:val="0"/>
          <w:sz w:val="21"/>
          <w:szCs w:val="21"/>
        </w:rPr>
        <w:t>学生发现问题、提出问题、再通过分析、比较、实验、归纳等解决问题，通过对溴碘的提取流程与原理的学习，用“结构观”“变化观”来认识海水中溴碘离子的存在及转化，通过提取过程中海水的富集、试剂的选择、生产中安全风险等培养学生的“绿色化学观”“化学价值观”“STS”等学科观念，实现了对学科观念的建构。</w:t>
      </w:r>
    </w:p>
    <w:p>
      <w:pPr>
        <w:pStyle w:val="9"/>
        <w:widowControl/>
        <w:shd w:val="clear" w:color="auto" w:fill="FFFFFF"/>
        <w:tabs>
          <w:tab w:val="left" w:pos="420"/>
        </w:tabs>
        <w:ind w:firstLine="420" w:firstLineChars="200"/>
        <w:rPr>
          <w:rFonts w:ascii="Times New Roman" w:hAnsi="Times New Roman"/>
          <w:kern w:val="0"/>
          <w:sz w:val="21"/>
          <w:szCs w:val="21"/>
        </w:rPr>
      </w:pPr>
    </w:p>
    <w:p>
      <w:pPr>
        <w:pStyle w:val="9"/>
        <w:widowControl/>
        <w:shd w:val="clear" w:color="auto" w:fill="FFFFFF"/>
        <w:tabs>
          <w:tab w:val="left" w:pos="420"/>
        </w:tabs>
        <w:ind w:firstLine="422" w:firstLineChars="200"/>
        <w:rPr>
          <w:rFonts w:ascii="Times New Roman" w:hAnsi="Times New Roman"/>
          <w:b/>
          <w:bCs/>
          <w:sz w:val="21"/>
          <w:szCs w:val="21"/>
        </w:rPr>
      </w:pPr>
      <w:r>
        <w:rPr>
          <w:rFonts w:ascii="Times New Roman" w:hAnsi="Times New Roman"/>
          <w:b/>
          <w:bCs/>
          <w:sz w:val="21"/>
          <w:szCs w:val="21"/>
        </w:rPr>
        <w:t>三、情境素材</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2" w:firstLineChars="200"/>
        <w:rPr>
          <w:rFonts w:ascii="Times New Roman" w:hAnsi="Times New Roman"/>
          <w:b/>
          <w:bCs/>
          <w:color w:val="333333"/>
          <w:kern w:val="0"/>
          <w:szCs w:val="21"/>
        </w:rPr>
      </w:pPr>
      <w:r>
        <w:rPr>
          <w:rFonts w:hint="eastAsia" w:ascii="Times New Roman" w:hAnsi="Times New Roman"/>
          <w:b/>
          <w:bCs/>
          <w:color w:val="333333"/>
          <w:kern w:val="0"/>
          <w:szCs w:val="21"/>
        </w:rPr>
        <w:t>1</w:t>
      </w:r>
      <w:r>
        <w:rPr>
          <w:rFonts w:ascii="Times New Roman" w:hAnsi="Times New Roman"/>
          <w:szCs w:val="21"/>
        </w:rPr>
        <w:t>．</w:t>
      </w:r>
      <w:r>
        <w:rPr>
          <w:rFonts w:hint="eastAsia" w:ascii="Times New Roman" w:hAnsi="Times New Roman"/>
          <w:b/>
          <w:bCs/>
          <w:color w:val="333333"/>
          <w:kern w:val="0"/>
          <w:szCs w:val="21"/>
        </w:rPr>
        <w:t xml:space="preserve">溴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ascii="Times New Roman" w:hAnsi="Times New Roman"/>
          <w:szCs w:val="21"/>
        </w:rPr>
      </w:pPr>
      <w:r>
        <w:rPr>
          <w:rFonts w:ascii="Times New Roman" w:hAnsi="Times New Roman"/>
          <w:color w:val="333333"/>
          <w:kern w:val="0"/>
          <w:szCs w:val="21"/>
        </w:rPr>
        <w:t>溴是深红棕色的液体，密度为3.119g/cm</w:t>
      </w:r>
      <w:r>
        <w:rPr>
          <w:rFonts w:ascii="Times New Roman" w:hAnsi="Times New Roman"/>
          <w:color w:val="333333"/>
          <w:kern w:val="0"/>
          <w:szCs w:val="21"/>
          <w:vertAlign w:val="superscript"/>
        </w:rPr>
        <w:t>3</w:t>
      </w:r>
      <w:r>
        <w:rPr>
          <w:rFonts w:ascii="Times New Roman" w:hAnsi="Times New Roman"/>
          <w:color w:val="333333"/>
          <w:kern w:val="0"/>
          <w:szCs w:val="21"/>
        </w:rPr>
        <w:t>，熔点是-7.2</w:t>
      </w:r>
      <w:bookmarkStart w:id="11" w:name="_Hlk80794498"/>
      <w:r>
        <w:rPr>
          <w:rFonts w:ascii="Times New Roman" w:hAnsi="Times New Roman"/>
          <w:color w:val="333333"/>
          <w:kern w:val="0"/>
          <w:szCs w:val="21"/>
        </w:rPr>
        <w:t>℃</w:t>
      </w:r>
      <w:bookmarkEnd w:id="11"/>
      <w:r>
        <w:rPr>
          <w:rFonts w:ascii="Times New Roman" w:hAnsi="Times New Roman"/>
          <w:color w:val="333333"/>
          <w:kern w:val="0"/>
          <w:szCs w:val="21"/>
        </w:rPr>
        <w:t>，沸点是58.78℃，易挥发，在水中的溶解度为4.16g(100g水中)。易溶于酒精、四氯化碳等有机溶剂。溴需要密封保存，常常往盛有溴的试剂瓶中加入水进行液封。</w:t>
      </w:r>
    </w:p>
    <w:p>
      <w:pPr>
        <w:tabs>
          <w:tab w:val="left" w:pos="420"/>
        </w:tabs>
        <w:ind w:firstLine="420" w:firstLineChars="200"/>
        <w:rPr>
          <w:rFonts w:ascii="Times New Roman" w:hAnsi="Times New Roman"/>
          <w:szCs w:val="21"/>
        </w:rPr>
      </w:pPr>
      <w:r>
        <w:rPr>
          <w:rFonts w:ascii="Times New Roman" w:hAnsi="Times New Roman"/>
          <w:szCs w:val="21"/>
        </w:rPr>
        <w:t>溴常用于熏蒸剂、杀虫剂、抗爆剂，AgBr常用于感光材料。</w:t>
      </w:r>
    </w:p>
    <w:p>
      <w:pPr>
        <w:tabs>
          <w:tab w:val="left" w:pos="420"/>
        </w:tabs>
        <w:ind w:firstLine="420" w:firstLineChars="200"/>
        <w:rPr>
          <w:rFonts w:ascii="Times New Roman" w:hAnsi="Times New Roman"/>
          <w:szCs w:val="21"/>
        </w:rPr>
      </w:pPr>
    </w:p>
    <w:p>
      <w:pPr>
        <w:tabs>
          <w:tab w:val="left" w:pos="420"/>
        </w:tabs>
        <w:ind w:firstLine="422" w:firstLineChars="200"/>
        <w:rPr>
          <w:rFonts w:ascii="Times New Roman" w:hAnsi="Times New Roman"/>
          <w:b/>
          <w:bCs/>
          <w:szCs w:val="21"/>
        </w:rPr>
      </w:pPr>
      <w:r>
        <w:rPr>
          <w:rFonts w:hint="eastAsia" w:ascii="Times New Roman" w:hAnsi="Times New Roman"/>
          <w:b/>
          <w:bCs/>
          <w:szCs w:val="21"/>
        </w:rPr>
        <w:t>2</w:t>
      </w:r>
      <w:r>
        <w:rPr>
          <w:rFonts w:ascii="Times New Roman" w:hAnsi="Times New Roman"/>
          <w:szCs w:val="21"/>
        </w:rPr>
        <w:t>．</w:t>
      </w:r>
      <w:r>
        <w:rPr>
          <w:rFonts w:hint="eastAsia" w:ascii="Times New Roman" w:hAnsi="Times New Roman"/>
          <w:b/>
          <w:bCs/>
          <w:szCs w:val="21"/>
        </w:rPr>
        <w:t>碘</w:t>
      </w:r>
    </w:p>
    <w:p>
      <w:pPr>
        <w:tabs>
          <w:tab w:val="left" w:pos="420"/>
        </w:tabs>
        <w:ind w:firstLine="420" w:firstLineChars="200"/>
        <w:rPr>
          <w:rFonts w:ascii="Times New Roman" w:hAnsi="Times New Roman"/>
          <w:szCs w:val="21"/>
        </w:rPr>
      </w:pPr>
      <w:r>
        <w:rPr>
          <w:rFonts w:ascii="Times New Roman" w:hAnsi="Times New Roman"/>
          <w:color w:val="333333"/>
          <w:kern w:val="0"/>
          <w:szCs w:val="21"/>
        </w:rPr>
        <w:t>碘是紫黑色固体（液体是为紫色），密度为4.93g/cm3,熔点是113.5℃，沸点是184.4℃，易升华，在水中的溶解度为0.029g(100g水中)，易溶于酒精、四氯化碳等有机溶剂。碘的特性与淀粉变蓝。</w:t>
      </w:r>
      <w:r>
        <w:rPr>
          <w:rFonts w:ascii="Times New Roman" w:hAnsi="Times New Roman"/>
          <w:szCs w:val="21"/>
        </w:rPr>
        <w:t>碘可进行药用、食品，AgI常用于人工降雨。</w:t>
      </w:r>
    </w:p>
    <w:p>
      <w:pPr>
        <w:tabs>
          <w:tab w:val="left" w:pos="420"/>
        </w:tabs>
        <w:ind w:firstLine="420" w:firstLineChars="200"/>
        <w:rPr>
          <w:rFonts w:ascii="Times New Roman" w:hAnsi="Times New Roman"/>
          <w:bCs/>
          <w:szCs w:val="21"/>
        </w:rPr>
      </w:pPr>
      <w:r>
        <w:rPr>
          <w:rFonts w:ascii="Times New Roman" w:hAnsi="Times New Roman"/>
          <w:shd w:val="clear" w:color="auto" w:fill="FFFFFF"/>
        </w:rPr>
        <w:t>脖子病的原因一般是由于食物里缺少碘元素。碘是生成甲状腺素的原料，</w:t>
      </w:r>
      <w:r>
        <w:fldChar w:fldCharType="begin"/>
      </w:r>
      <w:r>
        <w:instrText xml:space="preserve"> HYPERLINK "https://www.xinglinpukang.com/item/dqf/" \t "_blank" </w:instrText>
      </w:r>
      <w:r>
        <w:fldChar w:fldCharType="separate"/>
      </w:r>
      <w:r>
        <w:rPr>
          <w:rStyle w:val="14"/>
          <w:rFonts w:ascii="Times New Roman" w:hAnsi="Times New Roman"/>
          <w:color w:val="auto"/>
          <w:u w:val="none"/>
          <w:shd w:val="clear" w:color="auto" w:fill="FFFFFF"/>
        </w:rPr>
        <w:t>碘缺乏</w:t>
      </w:r>
      <w:r>
        <w:rPr>
          <w:rStyle w:val="14"/>
          <w:rFonts w:ascii="Times New Roman" w:hAnsi="Times New Roman"/>
          <w:color w:val="auto"/>
          <w:u w:val="none"/>
          <w:shd w:val="clear" w:color="auto" w:fill="FFFFFF"/>
        </w:rPr>
        <w:fldChar w:fldCharType="end"/>
      </w:r>
      <w:r>
        <w:rPr>
          <w:rFonts w:ascii="Times New Roman" w:hAnsi="Times New Roman"/>
          <w:shd w:val="clear" w:color="auto" w:fill="FFFFFF"/>
        </w:rPr>
        <w:t>导致甲状腺增生，是引起大脖子疾病最主要的原因。甲状腺主要功能是分泌甲状腺素，甲状腺素对人体非常重要，包括人体的代谢、生长发育、神经的发育，都有很重要的功能。患者体内碘的缺乏，甲状腺滤泡腺体会不断地增生，滤泡的增生可以产生更多甲状腺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Y5YzJjNTM5NDQyZWJjOWVjOTFiMDJiZDM4NjE5M2UifQ=="/>
  </w:docVars>
  <w:rsids>
    <w:rsidRoot w:val="0029156A"/>
    <w:rsid w:val="00082BDC"/>
    <w:rsid w:val="00083DDD"/>
    <w:rsid w:val="00086A41"/>
    <w:rsid w:val="00094203"/>
    <w:rsid w:val="000A4C42"/>
    <w:rsid w:val="000A6499"/>
    <w:rsid w:val="00127036"/>
    <w:rsid w:val="001D7C60"/>
    <w:rsid w:val="002112A0"/>
    <w:rsid w:val="0022010A"/>
    <w:rsid w:val="00260C4F"/>
    <w:rsid w:val="0029156A"/>
    <w:rsid w:val="003D2DED"/>
    <w:rsid w:val="003E3CD4"/>
    <w:rsid w:val="003E4319"/>
    <w:rsid w:val="00431CEF"/>
    <w:rsid w:val="004461D4"/>
    <w:rsid w:val="004973EA"/>
    <w:rsid w:val="004B3331"/>
    <w:rsid w:val="004D3D03"/>
    <w:rsid w:val="00536051"/>
    <w:rsid w:val="00555385"/>
    <w:rsid w:val="0056243B"/>
    <w:rsid w:val="005C728B"/>
    <w:rsid w:val="005E0F33"/>
    <w:rsid w:val="005F44FA"/>
    <w:rsid w:val="00604C97"/>
    <w:rsid w:val="00611874"/>
    <w:rsid w:val="00624EDD"/>
    <w:rsid w:val="00625FA0"/>
    <w:rsid w:val="00692ECB"/>
    <w:rsid w:val="006C1EEA"/>
    <w:rsid w:val="006D72A0"/>
    <w:rsid w:val="007704AB"/>
    <w:rsid w:val="007B1733"/>
    <w:rsid w:val="007C040D"/>
    <w:rsid w:val="008000F0"/>
    <w:rsid w:val="00803574"/>
    <w:rsid w:val="008418E1"/>
    <w:rsid w:val="008619D9"/>
    <w:rsid w:val="00886714"/>
    <w:rsid w:val="00892053"/>
    <w:rsid w:val="008A53AC"/>
    <w:rsid w:val="008F4E90"/>
    <w:rsid w:val="00923A59"/>
    <w:rsid w:val="00931F8D"/>
    <w:rsid w:val="009323A9"/>
    <w:rsid w:val="00935A6F"/>
    <w:rsid w:val="00983E94"/>
    <w:rsid w:val="009949AC"/>
    <w:rsid w:val="009D29AC"/>
    <w:rsid w:val="009D317D"/>
    <w:rsid w:val="009E5C34"/>
    <w:rsid w:val="00A34C78"/>
    <w:rsid w:val="00A56AB7"/>
    <w:rsid w:val="00A7113E"/>
    <w:rsid w:val="00A93C6C"/>
    <w:rsid w:val="00AA4D93"/>
    <w:rsid w:val="00B03BB9"/>
    <w:rsid w:val="00B2499B"/>
    <w:rsid w:val="00B63F90"/>
    <w:rsid w:val="00B736B9"/>
    <w:rsid w:val="00B93924"/>
    <w:rsid w:val="00B96F13"/>
    <w:rsid w:val="00BC4C95"/>
    <w:rsid w:val="00BD7C77"/>
    <w:rsid w:val="00C16E98"/>
    <w:rsid w:val="00C253ED"/>
    <w:rsid w:val="00C36471"/>
    <w:rsid w:val="00C55B26"/>
    <w:rsid w:val="00CA1D19"/>
    <w:rsid w:val="00CE5C85"/>
    <w:rsid w:val="00D007B6"/>
    <w:rsid w:val="00D34622"/>
    <w:rsid w:val="00D96543"/>
    <w:rsid w:val="00DA3433"/>
    <w:rsid w:val="00DB10CA"/>
    <w:rsid w:val="00DF1B21"/>
    <w:rsid w:val="00E01383"/>
    <w:rsid w:val="00E75752"/>
    <w:rsid w:val="00E873E6"/>
    <w:rsid w:val="00EA0B1A"/>
    <w:rsid w:val="00ED0DAA"/>
    <w:rsid w:val="00EE52BA"/>
    <w:rsid w:val="00EF1307"/>
    <w:rsid w:val="00FD4D40"/>
    <w:rsid w:val="00FE3170"/>
    <w:rsid w:val="22E702C8"/>
    <w:rsid w:val="46D051C8"/>
    <w:rsid w:val="59334F25"/>
    <w:rsid w:val="68F12012"/>
    <w:rsid w:val="701D697E"/>
    <w:rsid w:val="7A1968D0"/>
    <w:rsid w:val="7B701676"/>
    <w:rsid w:val="7E387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21"/>
    <w:qFormat/>
    <w:uiPriority w:val="0"/>
    <w:pPr>
      <w:keepNext/>
      <w:keepLines/>
      <w:spacing w:before="260" w:after="260" w:line="416" w:lineRule="auto"/>
      <w:outlineLvl w:val="2"/>
    </w:pPr>
    <w:rPr>
      <w:rFonts w:ascii="Times New Roman" w:hAnsi="Times New Roman"/>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Plain Text"/>
    <w:basedOn w:val="1"/>
    <w:link w:val="20"/>
    <w:qFormat/>
    <w:uiPriority w:val="99"/>
    <w:rPr>
      <w:rFonts w:ascii="宋体" w:hAnsi="Courier New" w:cs="Courier New"/>
      <w:szCs w:val="21"/>
    </w:rPr>
  </w:style>
  <w:style w:type="paragraph" w:styleId="5">
    <w:name w:val="Balloon Text"/>
    <w:basedOn w:val="1"/>
    <w:link w:val="23"/>
    <w:semiHidden/>
    <w:unhideWhenUsed/>
    <w:uiPriority w:val="99"/>
    <w:rPr>
      <w:sz w:val="18"/>
      <w:szCs w:val="18"/>
    </w:rPr>
  </w:style>
  <w:style w:type="paragraph" w:styleId="6">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link w:val="2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9">
    <w:name w:val="Normal (Web)"/>
    <w:basedOn w:val="1"/>
    <w:qFormat/>
    <w:uiPriority w:val="99"/>
    <w:rPr>
      <w:sz w:val="24"/>
    </w:rPr>
  </w:style>
  <w:style w:type="paragraph" w:styleId="10">
    <w:name w:val="annotation subject"/>
    <w:basedOn w:val="3"/>
    <w:next w:val="3"/>
    <w:link w:val="19"/>
    <w:semiHidden/>
    <w:unhideWhenUsed/>
    <w:qFormat/>
    <w:uiPriority w:val="99"/>
    <w:rPr>
      <w:b/>
      <w:bCs/>
    </w:rPr>
  </w:style>
  <w:style w:type="character" w:styleId="13">
    <w:name w:val="page number"/>
    <w:basedOn w:val="12"/>
    <w:qFormat/>
    <w:uiPriority w:val="0"/>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7"/>
    <w:qFormat/>
    <w:uiPriority w:val="0"/>
    <w:rPr>
      <w:sz w:val="18"/>
      <w:szCs w:val="18"/>
    </w:rPr>
  </w:style>
  <w:style w:type="character" w:customStyle="1" w:styleId="17">
    <w:name w:val="页脚 Char"/>
    <w:basedOn w:val="12"/>
    <w:link w:val="6"/>
    <w:qFormat/>
    <w:uiPriority w:val="0"/>
    <w:rPr>
      <w:sz w:val="18"/>
      <w:szCs w:val="18"/>
    </w:rPr>
  </w:style>
  <w:style w:type="character" w:customStyle="1" w:styleId="18">
    <w:name w:val="批注文字 Char"/>
    <w:basedOn w:val="12"/>
    <w:link w:val="3"/>
    <w:semiHidden/>
    <w:qFormat/>
    <w:uiPriority w:val="99"/>
    <w:rPr>
      <w:rFonts w:ascii="Calibri" w:hAnsi="Calibri" w:eastAsia="宋体" w:cs="Times New Roman"/>
      <w:szCs w:val="24"/>
    </w:rPr>
  </w:style>
  <w:style w:type="character" w:customStyle="1" w:styleId="19">
    <w:name w:val="批注主题 Char"/>
    <w:basedOn w:val="18"/>
    <w:link w:val="10"/>
    <w:semiHidden/>
    <w:qFormat/>
    <w:uiPriority w:val="99"/>
    <w:rPr>
      <w:rFonts w:ascii="Calibri" w:hAnsi="Calibri" w:eastAsia="宋体" w:cs="Times New Roman"/>
      <w:b/>
      <w:bCs/>
      <w:szCs w:val="24"/>
    </w:rPr>
  </w:style>
  <w:style w:type="character" w:customStyle="1" w:styleId="20">
    <w:name w:val="纯文本 Char"/>
    <w:basedOn w:val="12"/>
    <w:link w:val="4"/>
    <w:qFormat/>
    <w:uiPriority w:val="99"/>
    <w:rPr>
      <w:rFonts w:ascii="宋体" w:hAnsi="Courier New" w:eastAsia="宋体" w:cs="Courier New"/>
      <w:szCs w:val="21"/>
    </w:rPr>
  </w:style>
  <w:style w:type="character" w:customStyle="1" w:styleId="21">
    <w:name w:val="标题 3 Char"/>
    <w:basedOn w:val="12"/>
    <w:link w:val="2"/>
    <w:qFormat/>
    <w:uiPriority w:val="0"/>
    <w:rPr>
      <w:rFonts w:ascii="Times New Roman" w:hAnsi="Times New Roman" w:eastAsia="宋体" w:cs="Times New Roman"/>
      <w:b/>
      <w:bCs/>
      <w:sz w:val="32"/>
      <w:szCs w:val="32"/>
    </w:rPr>
  </w:style>
  <w:style w:type="character" w:customStyle="1" w:styleId="22">
    <w:name w:val="HTML 预设格式 Char"/>
    <w:basedOn w:val="12"/>
    <w:link w:val="8"/>
    <w:qFormat/>
    <w:uiPriority w:val="99"/>
    <w:rPr>
      <w:rFonts w:ascii="Courier New" w:hAnsi="Courier New" w:eastAsia="宋体" w:cs="Courier New"/>
      <w:sz w:val="20"/>
      <w:szCs w:val="20"/>
    </w:rPr>
  </w:style>
  <w:style w:type="character" w:customStyle="1" w:styleId="23">
    <w:name w:val="批注框文本 Char"/>
    <w:basedOn w:val="12"/>
    <w:link w:val="5"/>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3.wmf"/><Relationship Id="rId97" Type="http://schemas.openxmlformats.org/officeDocument/2006/relationships/oleObject" Target="embeddings/oleObject46.bin"/><Relationship Id="rId96" Type="http://schemas.openxmlformats.org/officeDocument/2006/relationships/oleObject" Target="embeddings/oleObject45.bin"/><Relationship Id="rId95" Type="http://schemas.openxmlformats.org/officeDocument/2006/relationships/image" Target="media/image42.wmf"/><Relationship Id="rId94" Type="http://schemas.openxmlformats.org/officeDocument/2006/relationships/oleObject" Target="embeddings/oleObject44.bin"/><Relationship Id="rId93" Type="http://schemas.openxmlformats.org/officeDocument/2006/relationships/image" Target="media/image41.wmf"/><Relationship Id="rId92" Type="http://schemas.openxmlformats.org/officeDocument/2006/relationships/oleObject" Target="embeddings/oleObject43.bin"/><Relationship Id="rId91" Type="http://schemas.openxmlformats.org/officeDocument/2006/relationships/image" Target="media/image40.wmf"/><Relationship Id="rId90" Type="http://schemas.openxmlformats.org/officeDocument/2006/relationships/oleObject" Target="embeddings/oleObject42.bin"/><Relationship Id="rId9" Type="http://schemas.openxmlformats.org/officeDocument/2006/relationships/oleObject" Target="embeddings/oleObject4.bin"/><Relationship Id="rId89" Type="http://schemas.openxmlformats.org/officeDocument/2006/relationships/image" Target="media/image39.wmf"/><Relationship Id="rId88" Type="http://schemas.openxmlformats.org/officeDocument/2006/relationships/oleObject" Target="embeddings/oleObject41.bin"/><Relationship Id="rId87" Type="http://schemas.openxmlformats.org/officeDocument/2006/relationships/oleObject" Target="embeddings/oleObject40.bin"/><Relationship Id="rId86" Type="http://schemas.openxmlformats.org/officeDocument/2006/relationships/image" Target="media/image38.wmf"/><Relationship Id="rId85" Type="http://schemas.openxmlformats.org/officeDocument/2006/relationships/oleObject" Target="embeddings/oleObject39.bin"/><Relationship Id="rId84" Type="http://schemas.openxmlformats.org/officeDocument/2006/relationships/image" Target="media/image37.wmf"/><Relationship Id="rId83" Type="http://schemas.openxmlformats.org/officeDocument/2006/relationships/oleObject" Target="embeddings/oleObject38.bin"/><Relationship Id="rId82" Type="http://schemas.openxmlformats.org/officeDocument/2006/relationships/image" Target="media/image36.wmf"/><Relationship Id="rId81" Type="http://schemas.openxmlformats.org/officeDocument/2006/relationships/oleObject" Target="embeddings/oleObject37.bin"/><Relationship Id="rId80" Type="http://schemas.openxmlformats.org/officeDocument/2006/relationships/image" Target="media/image35.png"/><Relationship Id="rId8" Type="http://schemas.openxmlformats.org/officeDocument/2006/relationships/oleObject" Target="embeddings/oleObject3.bin"/><Relationship Id="rId79" Type="http://schemas.openxmlformats.org/officeDocument/2006/relationships/image" Target="media/image34.wmf"/><Relationship Id="rId78" Type="http://schemas.openxmlformats.org/officeDocument/2006/relationships/oleObject" Target="embeddings/oleObject36.bin"/><Relationship Id="rId77" Type="http://schemas.openxmlformats.org/officeDocument/2006/relationships/image" Target="media/image33.png"/><Relationship Id="rId76" Type="http://schemas.openxmlformats.org/officeDocument/2006/relationships/image" Target="media/image32.wmf"/><Relationship Id="rId75" Type="http://schemas.openxmlformats.org/officeDocument/2006/relationships/oleObject" Target="embeddings/oleObject35.bin"/><Relationship Id="rId74" Type="http://schemas.openxmlformats.org/officeDocument/2006/relationships/image" Target="media/image31.wmf"/><Relationship Id="rId73" Type="http://schemas.openxmlformats.org/officeDocument/2006/relationships/oleObject" Target="embeddings/oleObject34.bin"/><Relationship Id="rId72" Type="http://schemas.openxmlformats.org/officeDocument/2006/relationships/image" Target="media/image30.wmf"/><Relationship Id="rId71" Type="http://schemas.openxmlformats.org/officeDocument/2006/relationships/oleObject" Target="embeddings/oleObject33.bin"/><Relationship Id="rId70" Type="http://schemas.openxmlformats.org/officeDocument/2006/relationships/image" Target="L135.TIF" TargetMode="External"/><Relationship Id="rId7" Type="http://schemas.openxmlformats.org/officeDocument/2006/relationships/image" Target="media/image2.wmf"/><Relationship Id="rId69" Type="http://schemas.openxmlformats.org/officeDocument/2006/relationships/image" Target="media/image29.png"/><Relationship Id="rId68" Type="http://schemas.openxmlformats.org/officeDocument/2006/relationships/image" Target="X54-331.TIF" TargetMode="External"/><Relationship Id="rId67" Type="http://schemas.openxmlformats.org/officeDocument/2006/relationships/image" Target="media/image28.png"/><Relationship Id="rId66" Type="http://schemas.openxmlformats.org/officeDocument/2006/relationships/image" Target="file:///E:\&#19968;&#36718;&#22797;&#20064;&#35838;&#20214;\&#20840;&#20070;&#23436;&#25972;&#30340;Word&#29256;&#25991;&#26723;\&#19987;&#39064;4\4-64.TIF" TargetMode="External"/><Relationship Id="rId65" Type="http://schemas.openxmlformats.org/officeDocument/2006/relationships/image" Target="media/image27.png"/><Relationship Id="rId64" Type="http://schemas.openxmlformats.org/officeDocument/2006/relationships/image" Target="file:///C:\Users\z'j'l\Desktop\&#38750;&#37329;&#23646;&#21450;&#20854;&#21270;&#21512;&#29289;&#23548;&#23398;&#26696;\A191.TIF" TargetMode="External"/><Relationship Id="rId63" Type="http://schemas.openxmlformats.org/officeDocument/2006/relationships/image" Target="media/image26.png"/><Relationship Id="rId62" Type="http://schemas.openxmlformats.org/officeDocument/2006/relationships/oleObject" Target="embeddings/oleObject32.bin"/><Relationship Id="rId61" Type="http://schemas.openxmlformats.org/officeDocument/2006/relationships/oleObject" Target="embeddings/oleObject31.bin"/><Relationship Id="rId60" Type="http://schemas.openxmlformats.org/officeDocument/2006/relationships/oleObject" Target="embeddings/oleObject30.bin"/><Relationship Id="rId6" Type="http://schemas.openxmlformats.org/officeDocument/2006/relationships/oleObject" Target="embeddings/oleObject2.bin"/><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image" Target="media/image24.wmf"/><Relationship Id="rId56" Type="http://schemas.openxmlformats.org/officeDocument/2006/relationships/oleObject" Target="embeddings/oleObject28.bin"/><Relationship Id="rId55" Type="http://schemas.openxmlformats.org/officeDocument/2006/relationships/image" Target="media/image23.wmf"/><Relationship Id="rId54" Type="http://schemas.openxmlformats.org/officeDocument/2006/relationships/oleObject" Target="embeddings/oleObject27.bin"/><Relationship Id="rId53" Type="http://schemas.openxmlformats.org/officeDocument/2006/relationships/image" Target="media/image22.wmf"/><Relationship Id="rId52" Type="http://schemas.openxmlformats.org/officeDocument/2006/relationships/oleObject" Target="embeddings/oleObject26.bin"/><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image" Target="media/image1.wmf"/><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image" Target="media/image19.wmf"/><Relationship Id="rId45" Type="http://schemas.openxmlformats.org/officeDocument/2006/relationships/oleObject" Target="embeddings/oleObject22.bin"/><Relationship Id="rId44" Type="http://schemas.openxmlformats.org/officeDocument/2006/relationships/image" Target="media/image18.wmf"/><Relationship Id="rId43" Type="http://schemas.openxmlformats.org/officeDocument/2006/relationships/oleObject" Target="embeddings/oleObject21.bin"/><Relationship Id="rId42" Type="http://schemas.openxmlformats.org/officeDocument/2006/relationships/image" Target="media/image17.wmf"/><Relationship Id="rId41" Type="http://schemas.openxmlformats.org/officeDocument/2006/relationships/oleObject" Target="embeddings/oleObject20.bin"/><Relationship Id="rId40" Type="http://schemas.openxmlformats.org/officeDocument/2006/relationships/image" Target="media/image16.wmf"/><Relationship Id="rId4" Type="http://schemas.openxmlformats.org/officeDocument/2006/relationships/oleObject" Target="embeddings/oleObject1.bin"/><Relationship Id="rId39" Type="http://schemas.openxmlformats.org/officeDocument/2006/relationships/oleObject" Target="embeddings/oleObject19.bin"/><Relationship Id="rId38" Type="http://schemas.openxmlformats.org/officeDocument/2006/relationships/image" Target="media/image15.wmf"/><Relationship Id="rId37" Type="http://schemas.openxmlformats.org/officeDocument/2006/relationships/oleObject" Target="embeddings/oleObject18.bin"/><Relationship Id="rId36" Type="http://schemas.openxmlformats.org/officeDocument/2006/relationships/image" Target="media/image14.wmf"/><Relationship Id="rId35" Type="http://schemas.openxmlformats.org/officeDocument/2006/relationships/oleObject" Target="embeddings/oleObject17.bin"/><Relationship Id="rId34" Type="http://schemas.openxmlformats.org/officeDocument/2006/relationships/image" Target="media/image13.wmf"/><Relationship Id="rId33" Type="http://schemas.openxmlformats.org/officeDocument/2006/relationships/oleObject" Target="embeddings/oleObject16.bin"/><Relationship Id="rId32" Type="http://schemas.openxmlformats.org/officeDocument/2006/relationships/image" Target="media/image12.wmf"/><Relationship Id="rId31" Type="http://schemas.openxmlformats.org/officeDocument/2006/relationships/oleObject" Target="embeddings/oleObject15.bin"/><Relationship Id="rId30" Type="http://schemas.openxmlformats.org/officeDocument/2006/relationships/image" Target="FG-187.TIF" TargetMode="External"/><Relationship Id="rId3" Type="http://schemas.openxmlformats.org/officeDocument/2006/relationships/theme" Target="theme/theme1.xml"/><Relationship Id="rId29" Type="http://schemas.openxmlformats.org/officeDocument/2006/relationships/image" Target="media/image11.png"/><Relationship Id="rId28" Type="http://schemas.openxmlformats.org/officeDocument/2006/relationships/image" Target="file:///C:\Users\z'j'l\Desktop\&#38750;&#37329;&#23646;&#21450;&#20854;&#21270;&#21512;&#29289;&#23548;&#23398;&#26696;\A194.tif" TargetMode="External"/><Relationship Id="rId27" Type="http://schemas.openxmlformats.org/officeDocument/2006/relationships/image" Target="media/image10.png"/><Relationship Id="rId26" Type="http://schemas.openxmlformats.org/officeDocument/2006/relationships/oleObject" Target="embeddings/oleObject14.bin"/><Relationship Id="rId25" Type="http://schemas.openxmlformats.org/officeDocument/2006/relationships/image" Target="media/image9.wmf"/><Relationship Id="rId24" Type="http://schemas.openxmlformats.org/officeDocument/2006/relationships/oleObject" Target="embeddings/oleObject13.bin"/><Relationship Id="rId23" Type="http://schemas.openxmlformats.org/officeDocument/2006/relationships/oleObject" Target="embeddings/oleObject12.bin"/><Relationship Id="rId22" Type="http://schemas.openxmlformats.org/officeDocument/2006/relationships/oleObject" Target="embeddings/oleObject11.bin"/><Relationship Id="rId21" Type="http://schemas.openxmlformats.org/officeDocument/2006/relationships/image" Target="media/image8.wmf"/><Relationship Id="rId20" Type="http://schemas.openxmlformats.org/officeDocument/2006/relationships/oleObject" Target="embeddings/oleObject10.bin"/><Relationship Id="rId2" Type="http://schemas.openxmlformats.org/officeDocument/2006/relationships/settings" Target="settings.xml"/><Relationship Id="rId190" Type="http://schemas.openxmlformats.org/officeDocument/2006/relationships/fontTable" Target="fontTable.xml"/><Relationship Id="rId19" Type="http://schemas.openxmlformats.org/officeDocument/2006/relationships/image" Target="media/image7.wmf"/><Relationship Id="rId189" Type="http://schemas.openxmlformats.org/officeDocument/2006/relationships/oleObject" Target="embeddings/oleObject109.bin"/><Relationship Id="rId188" Type="http://schemas.openxmlformats.org/officeDocument/2006/relationships/oleObject" Target="embeddings/oleObject108.bin"/><Relationship Id="rId187" Type="http://schemas.openxmlformats.org/officeDocument/2006/relationships/oleObject" Target="embeddings/oleObject107.bin"/><Relationship Id="rId186" Type="http://schemas.openxmlformats.org/officeDocument/2006/relationships/oleObject" Target="embeddings/oleObject106.bin"/><Relationship Id="rId185" Type="http://schemas.openxmlformats.org/officeDocument/2006/relationships/oleObject" Target="embeddings/oleObject105.bin"/><Relationship Id="rId184" Type="http://schemas.openxmlformats.org/officeDocument/2006/relationships/oleObject" Target="embeddings/oleObject104.bin"/><Relationship Id="rId183" Type="http://schemas.openxmlformats.org/officeDocument/2006/relationships/oleObject" Target="embeddings/oleObject103.bin"/><Relationship Id="rId182" Type="http://schemas.openxmlformats.org/officeDocument/2006/relationships/oleObject" Target="embeddings/oleObject102.bin"/><Relationship Id="rId181" Type="http://schemas.openxmlformats.org/officeDocument/2006/relationships/oleObject" Target="embeddings/oleObject101.bin"/><Relationship Id="rId180" Type="http://schemas.openxmlformats.org/officeDocument/2006/relationships/oleObject" Target="embeddings/oleObject100.bin"/><Relationship Id="rId18" Type="http://schemas.openxmlformats.org/officeDocument/2006/relationships/oleObject" Target="embeddings/oleObject9.bin"/><Relationship Id="rId179" Type="http://schemas.openxmlformats.org/officeDocument/2006/relationships/oleObject" Target="embeddings/oleObject99.bin"/><Relationship Id="rId178" Type="http://schemas.openxmlformats.org/officeDocument/2006/relationships/oleObject" Target="embeddings/oleObject98.bin"/><Relationship Id="rId177" Type="http://schemas.openxmlformats.org/officeDocument/2006/relationships/oleObject" Target="embeddings/oleObject97.bin"/><Relationship Id="rId176" Type="http://schemas.openxmlformats.org/officeDocument/2006/relationships/image" Target="media/image71.wmf"/><Relationship Id="rId175" Type="http://schemas.openxmlformats.org/officeDocument/2006/relationships/oleObject" Target="embeddings/oleObject96.bin"/><Relationship Id="rId174" Type="http://schemas.openxmlformats.org/officeDocument/2006/relationships/oleObject" Target="embeddings/oleObject95.bin"/><Relationship Id="rId173" Type="http://schemas.openxmlformats.org/officeDocument/2006/relationships/image" Target="media/image70.wmf"/><Relationship Id="rId172" Type="http://schemas.openxmlformats.org/officeDocument/2006/relationships/oleObject" Target="embeddings/oleObject94.bin"/><Relationship Id="rId171" Type="http://schemas.openxmlformats.org/officeDocument/2006/relationships/oleObject" Target="embeddings/oleObject93.bin"/><Relationship Id="rId170" Type="http://schemas.openxmlformats.org/officeDocument/2006/relationships/image" Target="media/image69.wmf"/><Relationship Id="rId17" Type="http://schemas.openxmlformats.org/officeDocument/2006/relationships/image" Target="media/image6.wmf"/><Relationship Id="rId169" Type="http://schemas.openxmlformats.org/officeDocument/2006/relationships/oleObject" Target="embeddings/oleObject92.bin"/><Relationship Id="rId168" Type="http://schemas.openxmlformats.org/officeDocument/2006/relationships/image" Target="media/image68.wmf"/><Relationship Id="rId167" Type="http://schemas.openxmlformats.org/officeDocument/2006/relationships/oleObject" Target="embeddings/oleObject91.bin"/><Relationship Id="rId166" Type="http://schemas.openxmlformats.org/officeDocument/2006/relationships/oleObject" Target="embeddings/oleObject90.bin"/><Relationship Id="rId165" Type="http://schemas.openxmlformats.org/officeDocument/2006/relationships/oleObject" Target="embeddings/oleObject89.bin"/><Relationship Id="rId164" Type="http://schemas.openxmlformats.org/officeDocument/2006/relationships/image" Target="media/image67.wmf"/><Relationship Id="rId163" Type="http://schemas.openxmlformats.org/officeDocument/2006/relationships/oleObject" Target="embeddings/oleObject88.bin"/><Relationship Id="rId162" Type="http://schemas.openxmlformats.org/officeDocument/2006/relationships/image" Target="media/image66.wmf"/><Relationship Id="rId161" Type="http://schemas.openxmlformats.org/officeDocument/2006/relationships/oleObject" Target="embeddings/oleObject87.bin"/><Relationship Id="rId160" Type="http://schemas.openxmlformats.org/officeDocument/2006/relationships/image" Target="media/image65.wmf"/><Relationship Id="rId16" Type="http://schemas.openxmlformats.org/officeDocument/2006/relationships/oleObject" Target="embeddings/oleObject8.bin"/><Relationship Id="rId159" Type="http://schemas.openxmlformats.org/officeDocument/2006/relationships/oleObject" Target="embeddings/oleObject86.bin"/><Relationship Id="rId158" Type="http://schemas.openxmlformats.org/officeDocument/2006/relationships/oleObject" Target="embeddings/oleObject85.bin"/><Relationship Id="rId157" Type="http://schemas.openxmlformats.org/officeDocument/2006/relationships/oleObject" Target="embeddings/oleObject84.bin"/><Relationship Id="rId156" Type="http://schemas.openxmlformats.org/officeDocument/2006/relationships/oleObject" Target="embeddings/oleObject83.bin"/><Relationship Id="rId155" Type="http://schemas.openxmlformats.org/officeDocument/2006/relationships/image" Target="media/image64.wmf"/><Relationship Id="rId154" Type="http://schemas.openxmlformats.org/officeDocument/2006/relationships/oleObject" Target="embeddings/oleObject82.bin"/><Relationship Id="rId153" Type="http://schemas.openxmlformats.org/officeDocument/2006/relationships/oleObject" Target="embeddings/oleObject81.bin"/><Relationship Id="rId152" Type="http://schemas.openxmlformats.org/officeDocument/2006/relationships/image" Target="media/image63.wmf"/><Relationship Id="rId151" Type="http://schemas.openxmlformats.org/officeDocument/2006/relationships/oleObject" Target="embeddings/oleObject80.bin"/><Relationship Id="rId150" Type="http://schemas.openxmlformats.org/officeDocument/2006/relationships/image" Target="media/image62.wmf"/><Relationship Id="rId15" Type="http://schemas.openxmlformats.org/officeDocument/2006/relationships/image" Target="media/image5.wmf"/><Relationship Id="rId149" Type="http://schemas.openxmlformats.org/officeDocument/2006/relationships/oleObject" Target="embeddings/oleObject79.bin"/><Relationship Id="rId148" Type="http://schemas.openxmlformats.org/officeDocument/2006/relationships/image" Target="media/image61.wmf"/><Relationship Id="rId147" Type="http://schemas.openxmlformats.org/officeDocument/2006/relationships/oleObject" Target="embeddings/oleObject78.bin"/><Relationship Id="rId146" Type="http://schemas.openxmlformats.org/officeDocument/2006/relationships/oleObject" Target="embeddings/oleObject77.bin"/><Relationship Id="rId145" Type="http://schemas.openxmlformats.org/officeDocument/2006/relationships/oleObject" Target="embeddings/oleObject76.bin"/><Relationship Id="rId144" Type="http://schemas.openxmlformats.org/officeDocument/2006/relationships/image" Target="media/image60.wmf"/><Relationship Id="rId143" Type="http://schemas.openxmlformats.org/officeDocument/2006/relationships/oleObject" Target="embeddings/oleObject75.bin"/><Relationship Id="rId142" Type="http://schemas.openxmlformats.org/officeDocument/2006/relationships/image" Target="media/image59.wmf"/><Relationship Id="rId141" Type="http://schemas.openxmlformats.org/officeDocument/2006/relationships/oleObject" Target="embeddings/oleObject74.bin"/><Relationship Id="rId140" Type="http://schemas.openxmlformats.org/officeDocument/2006/relationships/image" Target="media/image58.wmf"/><Relationship Id="rId14" Type="http://schemas.openxmlformats.org/officeDocument/2006/relationships/oleObject" Target="embeddings/oleObject7.bin"/><Relationship Id="rId139" Type="http://schemas.openxmlformats.org/officeDocument/2006/relationships/oleObject" Target="embeddings/oleObject73.bin"/><Relationship Id="rId138" Type="http://schemas.openxmlformats.org/officeDocument/2006/relationships/oleObject" Target="embeddings/oleObject72.bin"/><Relationship Id="rId137" Type="http://schemas.openxmlformats.org/officeDocument/2006/relationships/oleObject" Target="embeddings/oleObject71.bin"/><Relationship Id="rId136" Type="http://schemas.openxmlformats.org/officeDocument/2006/relationships/oleObject" Target="embeddings/oleObject70.bin"/><Relationship Id="rId135" Type="http://schemas.openxmlformats.org/officeDocument/2006/relationships/oleObject" Target="embeddings/oleObject69.bin"/><Relationship Id="rId134" Type="http://schemas.openxmlformats.org/officeDocument/2006/relationships/oleObject" Target="embeddings/oleObject68.bin"/><Relationship Id="rId133" Type="http://schemas.openxmlformats.org/officeDocument/2006/relationships/oleObject" Target="embeddings/oleObject67.bin"/><Relationship Id="rId132" Type="http://schemas.openxmlformats.org/officeDocument/2006/relationships/oleObject" Target="embeddings/oleObject66.bin"/><Relationship Id="rId131" Type="http://schemas.openxmlformats.org/officeDocument/2006/relationships/oleObject" Target="embeddings/oleObject65.bin"/><Relationship Id="rId130" Type="http://schemas.openxmlformats.org/officeDocument/2006/relationships/image" Target="media/image57.wmf"/><Relationship Id="rId13" Type="http://schemas.openxmlformats.org/officeDocument/2006/relationships/image" Target="media/image4.wmf"/><Relationship Id="rId129" Type="http://schemas.openxmlformats.org/officeDocument/2006/relationships/oleObject" Target="embeddings/oleObject64.bin"/><Relationship Id="rId128" Type="http://schemas.openxmlformats.org/officeDocument/2006/relationships/oleObject" Target="embeddings/oleObject63.bin"/><Relationship Id="rId127" Type="http://schemas.openxmlformats.org/officeDocument/2006/relationships/oleObject" Target="embeddings/oleObject62.bin"/><Relationship Id="rId126" Type="http://schemas.openxmlformats.org/officeDocument/2006/relationships/oleObject" Target="embeddings/oleObject61.bin"/><Relationship Id="rId125" Type="http://schemas.openxmlformats.org/officeDocument/2006/relationships/oleObject" Target="embeddings/oleObject60.bin"/><Relationship Id="rId124" Type="http://schemas.openxmlformats.org/officeDocument/2006/relationships/image" Target="media/image56.wmf"/><Relationship Id="rId123" Type="http://schemas.openxmlformats.org/officeDocument/2006/relationships/oleObject" Target="embeddings/oleObject59.bin"/><Relationship Id="rId122" Type="http://schemas.openxmlformats.org/officeDocument/2006/relationships/image" Target="media/image55.wmf"/><Relationship Id="rId121" Type="http://schemas.openxmlformats.org/officeDocument/2006/relationships/oleObject" Target="embeddings/oleObject58.bin"/><Relationship Id="rId120" Type="http://schemas.openxmlformats.org/officeDocument/2006/relationships/image" Target="media/image54.wmf"/><Relationship Id="rId12" Type="http://schemas.openxmlformats.org/officeDocument/2006/relationships/oleObject" Target="embeddings/oleObject6.bin"/><Relationship Id="rId119" Type="http://schemas.openxmlformats.org/officeDocument/2006/relationships/oleObject" Target="embeddings/oleObject57.bin"/><Relationship Id="rId118" Type="http://schemas.openxmlformats.org/officeDocument/2006/relationships/image" Target="media/image53.wmf"/><Relationship Id="rId117" Type="http://schemas.openxmlformats.org/officeDocument/2006/relationships/oleObject" Target="embeddings/oleObject56.bin"/><Relationship Id="rId116" Type="http://schemas.openxmlformats.org/officeDocument/2006/relationships/image" Target="media/image52.wmf"/><Relationship Id="rId115" Type="http://schemas.openxmlformats.org/officeDocument/2006/relationships/oleObject" Target="embeddings/oleObject55.bin"/><Relationship Id="rId114" Type="http://schemas.openxmlformats.org/officeDocument/2006/relationships/image" Target="media/image51.wmf"/><Relationship Id="rId113" Type="http://schemas.openxmlformats.org/officeDocument/2006/relationships/oleObject" Target="embeddings/oleObject54.bin"/><Relationship Id="rId112" Type="http://schemas.openxmlformats.org/officeDocument/2006/relationships/image" Target="media/image50.wmf"/><Relationship Id="rId111" Type="http://schemas.openxmlformats.org/officeDocument/2006/relationships/oleObject" Target="embeddings/oleObject53.bin"/><Relationship Id="rId110" Type="http://schemas.openxmlformats.org/officeDocument/2006/relationships/image" Target="media/image49.wmf"/><Relationship Id="rId11" Type="http://schemas.openxmlformats.org/officeDocument/2006/relationships/image" Target="media/image3.wmf"/><Relationship Id="rId109" Type="http://schemas.openxmlformats.org/officeDocument/2006/relationships/oleObject" Target="embeddings/oleObject52.bin"/><Relationship Id="rId108" Type="http://schemas.openxmlformats.org/officeDocument/2006/relationships/image" Target="media/image48.wmf"/><Relationship Id="rId107" Type="http://schemas.openxmlformats.org/officeDocument/2006/relationships/oleObject" Target="embeddings/oleObject51.bin"/><Relationship Id="rId106" Type="http://schemas.openxmlformats.org/officeDocument/2006/relationships/image" Target="media/image47.wmf"/><Relationship Id="rId105" Type="http://schemas.openxmlformats.org/officeDocument/2006/relationships/oleObject" Target="embeddings/oleObject50.bin"/><Relationship Id="rId104" Type="http://schemas.openxmlformats.org/officeDocument/2006/relationships/image" Target="media/image46.wmf"/><Relationship Id="rId103" Type="http://schemas.openxmlformats.org/officeDocument/2006/relationships/oleObject" Target="embeddings/oleObject49.bin"/><Relationship Id="rId102" Type="http://schemas.openxmlformats.org/officeDocument/2006/relationships/image" Target="media/image45.wmf"/><Relationship Id="rId101" Type="http://schemas.openxmlformats.org/officeDocument/2006/relationships/oleObject" Target="embeddings/oleObject48.bin"/><Relationship Id="rId100" Type="http://schemas.openxmlformats.org/officeDocument/2006/relationships/image" Target="media/image44.wmf"/><Relationship Id="rId10" Type="http://schemas.openxmlformats.org/officeDocument/2006/relationships/oleObject" Target="embeddings/oleObject5.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5902</Words>
  <Characters>6559</Characters>
  <Lines>75</Lines>
  <Paragraphs>21</Paragraphs>
  <TotalTime>0</TotalTime>
  <ScaleCrop>false</ScaleCrop>
  <LinksUpToDate>false</LinksUpToDate>
  <CharactersWithSpaces>7062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2021-08-29T02:53:00Z</dcterms:created>
  <dc:creator>周 丽娟</dc:creator>
  <cp:lastModifiedBy>ling</cp:lastModifiedBy>
  <dcterms:modified xsi:type="dcterms:W3CDTF">2024-08-08T11:40:40Z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2F363DBB9B58494BBAB1FFE6D2CE3A50</vt:lpwstr>
  </property>
</Properties>
</file>